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0" w:left="0"/>
      </w:pPr>
    </w:p>
    <w:p w14:paraId="02000000">
      <w:pPr>
        <w:pStyle w:val="Style_1"/>
        <w:ind w:firstLine="0" w:left="0"/>
      </w:pPr>
      <w:bookmarkStart w:id="1" w:name="_GoBack"/>
      <w:bookmarkEnd w:id="1"/>
    </w:p>
    <w:p w14:paraId="03000000">
      <w:pPr>
        <w:pStyle w:val="Style_1"/>
        <w:ind w:firstLine="0" w:left="0"/>
      </w:pPr>
      <w:r>
        <w:drawing>
          <wp:inline>
            <wp:extent cx="6579870" cy="904925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579870" cy="904925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  <w:ind w:firstLine="0" w:left="-709"/>
      </w:pPr>
    </w:p>
    <w:p w14:paraId="05000000">
      <w:pPr>
        <w:pStyle w:val="Style_1"/>
        <w:ind w:firstLine="0" w:left="-709"/>
      </w:pPr>
    </w:p>
    <w:p w14:paraId="06000000">
      <w:pPr>
        <w:pStyle w:val="Style_1"/>
        <w:ind w:firstLine="0" w:left="-709"/>
      </w:pPr>
      <w:r>
        <w:t xml:space="preserve">               </w:t>
      </w:r>
      <w:bookmarkStart w:id="2" w:name="_Hlk199154251"/>
      <w:r>
        <w:t>в Школе, в случае получения информации об угрозе совершения или о совершении террористического акта;</w:t>
      </w:r>
    </w:p>
    <w:p w14:paraId="07000000">
      <w:pPr>
        <w:pStyle w:val="Style_1"/>
        <w:spacing w:before="3"/>
        <w:ind w:firstLine="566" w:right="296"/>
        <w:jc w:val="both"/>
      </w:pPr>
      <w:r>
        <w:t xml:space="preserve">обеспечение пропускного и внутриобъектового режимов и осуществление контроля за их </w:t>
      </w:r>
      <w:r>
        <w:rPr>
          <w:spacing w:val="-2"/>
        </w:rPr>
        <w:t>функционированием;</w:t>
      </w:r>
    </w:p>
    <w:p w14:paraId="08000000">
      <w:pPr>
        <w:pStyle w:val="Style_1"/>
        <w:ind w:firstLine="566" w:right="280"/>
        <w:jc w:val="both"/>
      </w:pPr>
      <w:r>
        <w:t xml:space="preserve">оснащение Школы системами передачи тревожных сообщений </w:t>
      </w:r>
      <w:r>
        <w:t>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14:paraId="09000000">
      <w:pPr>
        <w:pStyle w:val="Style_1"/>
        <w:ind w:firstLine="566" w:right="285"/>
        <w:jc w:val="both"/>
      </w:pPr>
      <w:r>
        <w:t>оборудование Школы системами оповещения и управления эвакуацией ли</w:t>
      </w:r>
      <w:r>
        <w:t>бо</w:t>
      </w:r>
      <w:r>
        <w:rPr>
          <w:spacing w:val="40"/>
        </w:rPr>
        <w:t xml:space="preserve"> </w:t>
      </w:r>
      <w:r>
        <w:t>автономными системами (средствами) экстренного оповещения работников, обучающихся и иных лиц, находящихся в Школе, о потенциальной угрозе возникновения или о возникновении чрезвычайной ситуации.</w:t>
      </w:r>
    </w:p>
    <w:p w14:paraId="0A000000">
      <w:pPr>
        <w:pStyle w:val="Style_1"/>
        <w:spacing w:before="14"/>
        <w:ind w:firstLine="0" w:left="0"/>
      </w:pPr>
    </w:p>
    <w:p w14:paraId="0B000000">
      <w:pPr>
        <w:pStyle w:val="Style_2"/>
        <w:numPr>
          <w:ilvl w:val="0"/>
          <w:numId w:val="1"/>
        </w:numPr>
        <w:tabs>
          <w:tab w:leader="none" w:pos="2657" w:val="left"/>
        </w:tabs>
        <w:spacing w:line="314" w:lineRule="exact"/>
        <w:ind w:hanging="356" w:left="2657"/>
        <w:jc w:val="both"/>
      </w:pPr>
      <w:r>
        <w:t>Порядок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пропускного</w:t>
      </w:r>
      <w:r>
        <w:rPr>
          <w:spacing w:val="-11"/>
        </w:rPr>
        <w:t xml:space="preserve"> </w:t>
      </w:r>
      <w:r>
        <w:rPr>
          <w:spacing w:val="-2"/>
        </w:rPr>
        <w:t>режима.</w:t>
      </w:r>
    </w:p>
    <w:p w14:paraId="0C000000">
      <w:pPr>
        <w:pStyle w:val="Style_1"/>
        <w:ind w:firstLine="566" w:right="286"/>
        <w:jc w:val="both"/>
      </w:pPr>
      <w:r>
        <w:t xml:space="preserve">2.1 Обучающиеся, </w:t>
      </w:r>
      <w:r>
        <w:t>работники образовательного учреждения и посетители проходят в здание образовательного учреждения через основной пункт пропуска (центральный вход), оснащенный ручным металлоискателем.</w:t>
      </w:r>
    </w:p>
    <w:p w14:paraId="0D000000">
      <w:pPr>
        <w:pStyle w:val="Style_3"/>
        <w:numPr>
          <w:ilvl w:val="1"/>
          <w:numId w:val="2"/>
        </w:numPr>
        <w:tabs>
          <w:tab w:leader="none" w:pos="1185" w:val="left"/>
        </w:tabs>
        <w:spacing w:line="240" w:lineRule="auto"/>
        <w:ind w:firstLine="2" w:right="278"/>
        <w:jc w:val="both"/>
        <w:rPr>
          <w:sz w:val="24"/>
        </w:rPr>
      </w:pPr>
      <w:r>
        <w:rPr>
          <w:sz w:val="24"/>
        </w:rPr>
        <w:t>Проход посетителями, не являющимися работниками, или обучающимися школы о</w:t>
      </w:r>
      <w:r>
        <w:rPr>
          <w:sz w:val="24"/>
        </w:rPr>
        <w:t xml:space="preserve">существляется на основании предъявляемого документа, удостоверяющего личность, с внесением записи сотрудником охранного предприятия в Журнал </w:t>
      </w:r>
      <w:r>
        <w:rPr>
          <w:sz w:val="24"/>
        </w:rPr>
        <w:t>учѐта</w:t>
      </w:r>
      <w:r>
        <w:rPr>
          <w:sz w:val="24"/>
        </w:rPr>
        <w:t xml:space="preserve"> посетителей.</w:t>
      </w:r>
    </w:p>
    <w:p w14:paraId="0E000000">
      <w:pPr>
        <w:pStyle w:val="Style_3"/>
        <w:numPr>
          <w:ilvl w:val="1"/>
          <w:numId w:val="2"/>
        </w:numPr>
        <w:tabs>
          <w:tab w:leader="none" w:pos="1214" w:val="left"/>
        </w:tabs>
        <w:spacing w:before="11" w:line="228" w:lineRule="auto"/>
        <w:ind w:firstLine="566" w:right="293"/>
        <w:jc w:val="both"/>
        <w:rPr>
          <w:sz w:val="24"/>
        </w:rPr>
      </w:pPr>
      <w:r>
        <w:rPr>
          <w:sz w:val="24"/>
        </w:rPr>
        <w:t>Запасные выходы оборудуются легко открываемыми изнутри прочными запорами и замками. Ключи от зап</w:t>
      </w:r>
      <w:r>
        <w:rPr>
          <w:sz w:val="24"/>
        </w:rPr>
        <w:t>асных выходов хранятся на вахте.</w:t>
      </w:r>
    </w:p>
    <w:p w14:paraId="0F000000">
      <w:pPr>
        <w:pStyle w:val="Style_3"/>
        <w:numPr>
          <w:ilvl w:val="1"/>
          <w:numId w:val="2"/>
        </w:numPr>
        <w:tabs>
          <w:tab w:leader="none" w:pos="1271" w:val="left"/>
        </w:tabs>
        <w:spacing w:before="7" w:line="240" w:lineRule="auto"/>
        <w:ind w:firstLine="566" w:right="280"/>
        <w:jc w:val="both"/>
        <w:rPr>
          <w:sz w:val="24"/>
        </w:rPr>
      </w:pPr>
      <w:r>
        <w:rPr>
          <w:sz w:val="24"/>
        </w:rPr>
        <w:t>Посещение Школы разрешено по предварительной договоренности с администрацией или сотрудниками Школы. О назначенных встречах сотрудники Школы сообщают заранее сотрудникам охраны предприятия в письменном виде.</w:t>
      </w:r>
    </w:p>
    <w:p w14:paraId="10000000">
      <w:pPr>
        <w:pStyle w:val="Style_3"/>
        <w:numPr>
          <w:ilvl w:val="1"/>
          <w:numId w:val="2"/>
        </w:numPr>
        <w:tabs>
          <w:tab w:leader="none" w:pos="1449" w:val="left"/>
        </w:tabs>
        <w:spacing w:before="5" w:line="240" w:lineRule="auto"/>
        <w:ind w:firstLine="566" w:right="280"/>
        <w:jc w:val="both"/>
        <w:rPr>
          <w:sz w:val="24"/>
        </w:rPr>
      </w:pPr>
      <w:r>
        <w:rPr>
          <w:sz w:val="24"/>
        </w:rPr>
        <w:t>Вход в Школу возможен только при наличии докумен</w:t>
      </w:r>
      <w:r>
        <w:rPr>
          <w:sz w:val="24"/>
        </w:rPr>
        <w:t>та, удостоверяющего личность с обязательной регистрацией у сотрудника охраны в «Журнале регистрации посетителей». Такими документами являются:</w:t>
      </w:r>
    </w:p>
    <w:p w14:paraId="11000000">
      <w:pPr>
        <w:pStyle w:val="Style_1"/>
        <w:spacing w:before="1"/>
        <w:ind w:firstLine="566"/>
      </w:pPr>
      <w:r>
        <w:t>для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паспорт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или документ его заменяющий;</w:t>
      </w:r>
    </w:p>
    <w:p w14:paraId="12000000">
      <w:pPr>
        <w:pStyle w:val="Style_1"/>
        <w:spacing w:before="41"/>
        <w:ind w:firstLine="0" w:left="707"/>
      </w:pPr>
      <w:r>
        <w:t>для</w:t>
      </w:r>
      <w:r>
        <w:rPr>
          <w:spacing w:val="-13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паспорт</w:t>
      </w:r>
      <w:r>
        <w:rPr>
          <w:spacing w:val="-8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rPr>
          <w:spacing w:val="-2"/>
        </w:rPr>
        <w:t>страны;</w:t>
      </w:r>
    </w:p>
    <w:p w14:paraId="13000000">
      <w:pPr>
        <w:pStyle w:val="Style_1"/>
        <w:spacing w:before="72"/>
        <w:ind w:firstLine="566"/>
      </w:pPr>
      <w:r>
        <w:t>для сотрудников администрации г. Бавлы, районных администраций г. Бавлы, МВД, ФСБ, МЧС, ФСНК, прокуратуры – служебные удостоверения указанных структур.</w:t>
      </w:r>
    </w:p>
    <w:p w14:paraId="14000000">
      <w:pPr>
        <w:pStyle w:val="Style_3"/>
        <w:numPr>
          <w:ilvl w:val="1"/>
          <w:numId w:val="2"/>
        </w:numPr>
        <w:tabs>
          <w:tab w:leader="none" w:pos="1195" w:val="left"/>
        </w:tabs>
        <w:spacing w:before="8"/>
        <w:ind w:hanging="488" w:left="119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15000000">
      <w:pPr>
        <w:pStyle w:val="Style_1"/>
        <w:spacing w:before="38"/>
        <w:ind w:firstLine="0" w:left="707"/>
      </w:pPr>
      <w:r>
        <w:t>нару</w:t>
      </w:r>
      <w:r>
        <w:t>шать</w:t>
      </w:r>
      <w:r>
        <w:rPr>
          <w:spacing w:val="-10"/>
        </w:rPr>
        <w:t xml:space="preserve"> </w:t>
      </w:r>
      <w:r>
        <w:t>общественный</w:t>
      </w:r>
      <w:r>
        <w:rPr>
          <w:spacing w:val="-9"/>
        </w:rPr>
        <w:t xml:space="preserve"> </w:t>
      </w:r>
      <w:r>
        <w:rPr>
          <w:spacing w:val="-2"/>
        </w:rPr>
        <w:t>порядок;</w:t>
      </w:r>
    </w:p>
    <w:p w14:paraId="16000000">
      <w:pPr>
        <w:pStyle w:val="Style_1"/>
        <w:tabs>
          <w:tab w:leader="none" w:pos="1989" w:val="left"/>
          <w:tab w:leader="none" w:pos="2304" w:val="left"/>
          <w:tab w:leader="none" w:pos="3107" w:val="left"/>
          <w:tab w:leader="none" w:pos="4851" w:val="left"/>
          <w:tab w:leader="none" w:pos="5877" w:val="left"/>
          <w:tab w:leader="none" w:pos="7729" w:val="left"/>
          <w:tab w:leader="none" w:pos="8069" w:val="left"/>
          <w:tab w:leader="none" w:pos="9235" w:val="left"/>
        </w:tabs>
        <w:spacing w:before="2"/>
        <w:ind w:firstLine="566" w:right="297"/>
      </w:pPr>
      <w:r>
        <w:rPr>
          <w:spacing w:val="-2"/>
        </w:rPr>
        <w:t>приносить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огнестрельное,</w:t>
      </w:r>
      <w:r>
        <w:tab/>
      </w:r>
      <w:r>
        <w:rPr>
          <w:spacing w:val="-2"/>
        </w:rPr>
        <w:t>газовое,</w:t>
      </w:r>
      <w:r>
        <w:tab/>
      </w:r>
      <w:r>
        <w:rPr>
          <w:spacing w:val="-2"/>
        </w:rPr>
        <w:t>пневматическое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холодное</w:t>
      </w:r>
      <w:r>
        <w:tab/>
      </w:r>
      <w:r>
        <w:rPr>
          <w:spacing w:val="-2"/>
        </w:rPr>
        <w:t xml:space="preserve">оружие, </w:t>
      </w:r>
      <w:r>
        <w:t>пиротехнику, специальные средства защиты;</w:t>
      </w:r>
    </w:p>
    <w:p w14:paraId="17000000">
      <w:pPr>
        <w:pStyle w:val="Style_1"/>
        <w:spacing w:before="5" w:line="240" w:lineRule="auto"/>
        <w:ind w:firstLine="0" w:left="707" w:right="1281"/>
      </w:pPr>
      <w:r>
        <w:t>приносить с собой спиртные напитки, наркотические вещества; курить в здании</w:t>
      </w:r>
      <w:r>
        <w:rPr>
          <w:spacing w:val="40"/>
        </w:rPr>
        <w:t xml:space="preserve"> </w:t>
      </w:r>
      <w:r>
        <w:t>и на территории Школы;</w:t>
      </w:r>
    </w:p>
    <w:p w14:paraId="18000000">
      <w:pPr>
        <w:pStyle w:val="Style_1"/>
        <w:tabs>
          <w:tab w:leader="none" w:pos="1953" w:val="left"/>
          <w:tab w:leader="none" w:pos="3158" w:val="left"/>
          <w:tab w:leader="none" w:pos="4224" w:val="left"/>
          <w:tab w:leader="none" w:pos="4558" w:val="left"/>
          <w:tab w:leader="none" w:pos="6065" w:val="left"/>
          <w:tab w:leader="none" w:pos="6415" w:val="left"/>
          <w:tab w:leader="none" w:pos="6872" w:val="left"/>
          <w:tab w:leader="none" w:pos="8273" w:val="left"/>
        </w:tabs>
        <w:spacing w:before="1"/>
        <w:ind w:firstLine="0" w:left="707" w:right="1249"/>
      </w:pPr>
      <w:r>
        <w:rPr>
          <w:spacing w:val="-2"/>
        </w:rPr>
        <w:t>распивать</w:t>
      </w:r>
      <w:r>
        <w:tab/>
      </w:r>
      <w:r>
        <w:rPr>
          <w:spacing w:val="-2"/>
        </w:rPr>
        <w:t>спиртные</w:t>
      </w:r>
      <w:r>
        <w:tab/>
      </w:r>
      <w:r>
        <w:rPr>
          <w:spacing w:val="-2"/>
        </w:rPr>
        <w:t>напитки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помещениях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территории</w:t>
      </w:r>
      <w:r>
        <w:tab/>
      </w:r>
      <w:r>
        <w:rPr>
          <w:spacing w:val="-2"/>
        </w:rPr>
        <w:t xml:space="preserve">Школы; </w:t>
      </w:r>
      <w:r>
        <w:t>препятствовать работе персонала Школы, учебному процессу;</w:t>
      </w:r>
    </w:p>
    <w:p w14:paraId="19000000">
      <w:pPr>
        <w:pStyle w:val="Style_1"/>
        <w:tabs>
          <w:tab w:leader="none" w:pos="2005" w:val="left"/>
          <w:tab w:leader="none" w:pos="2335" w:val="left"/>
          <w:tab w:leader="none" w:pos="3153" w:val="left"/>
          <w:tab w:leader="none" w:pos="4420" w:val="left"/>
          <w:tab w:leader="none" w:pos="4925" w:val="left"/>
          <w:tab w:leader="none" w:pos="6540" w:val="left"/>
          <w:tab w:leader="none" w:pos="8751" w:val="left"/>
          <w:tab w:leader="none" w:pos="9351" w:val="left"/>
        </w:tabs>
        <w:ind w:firstLine="566" w:right="139"/>
      </w:pPr>
      <w:r>
        <w:rPr>
          <w:spacing w:val="-2"/>
        </w:rPr>
        <w:t>приводить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4"/>
        </w:rPr>
        <w:t>(за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собаки-проводника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наличии </w:t>
      </w:r>
      <w:r>
        <w:t>документа, подтверждающего ее специальное обучение);</w:t>
      </w:r>
    </w:p>
    <w:p w14:paraId="1A000000">
      <w:pPr>
        <w:pStyle w:val="Style_1"/>
        <w:spacing w:before="43"/>
        <w:ind w:firstLine="0" w:left="707"/>
      </w:pPr>
      <w:r>
        <w:t>торговать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заниматься</w:t>
      </w:r>
      <w:r>
        <w:rPr>
          <w:spacing w:val="-7"/>
        </w:rPr>
        <w:t xml:space="preserve"> </w:t>
      </w:r>
      <w:r>
        <w:t>рекламной</w:t>
      </w:r>
      <w:r>
        <w:rPr>
          <w:spacing w:val="-9"/>
        </w:rPr>
        <w:t xml:space="preserve"> </w:t>
      </w:r>
      <w:r>
        <w:rPr>
          <w:spacing w:val="-2"/>
        </w:rPr>
        <w:t>деятельностью;</w:t>
      </w:r>
    </w:p>
    <w:p w14:paraId="1B000000">
      <w:pPr>
        <w:pStyle w:val="Style_1"/>
        <w:tabs>
          <w:tab w:leader="none" w:pos="2056" w:val="left"/>
          <w:tab w:leader="none" w:pos="3223" w:val="left"/>
          <w:tab w:leader="none" w:pos="4401" w:val="left"/>
          <w:tab w:leader="none" w:pos="6211" w:val="left"/>
          <w:tab w:leader="none" w:pos="6550" w:val="left"/>
          <w:tab w:leader="none" w:pos="7580" w:val="left"/>
          <w:tab w:leader="none" w:pos="7935" w:val="left"/>
          <w:tab w:leader="none" w:pos="8417" w:val="left"/>
        </w:tabs>
        <w:spacing w:before="5"/>
        <w:ind w:firstLine="0" w:left="705" w:right="547"/>
      </w:pPr>
      <w:r>
        <w:t>заниматься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спортивной</w:t>
      </w:r>
      <w:r>
        <w:rPr>
          <w:spacing w:val="40"/>
        </w:rPr>
        <w:t xml:space="preserve"> </w:t>
      </w:r>
      <w:r>
        <w:t>одежды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спортивной</w:t>
      </w:r>
      <w:r>
        <w:rPr>
          <w:spacing w:val="40"/>
        </w:rPr>
        <w:t xml:space="preserve"> </w:t>
      </w:r>
      <w:r>
        <w:t xml:space="preserve">обуви; </w:t>
      </w:r>
      <w:r>
        <w:rPr>
          <w:spacing w:val="-2"/>
        </w:rPr>
        <w:t>нарушать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техники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здании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прилегающей</w:t>
      </w:r>
    </w:p>
    <w:p w14:paraId="1C000000">
      <w:pPr>
        <w:pStyle w:val="Style_1"/>
      </w:pPr>
      <w:r>
        <w:rPr>
          <w:spacing w:val="-2"/>
        </w:rPr>
        <w:t>территории;</w:t>
      </w:r>
    </w:p>
    <w:p w14:paraId="1D000000">
      <w:pPr>
        <w:pStyle w:val="Style_1"/>
        <w:spacing w:before="41"/>
        <w:ind w:firstLine="0" w:left="707"/>
      </w:pPr>
      <w:r>
        <w:rPr>
          <w:spacing w:val="-2"/>
        </w:rPr>
        <w:t>сквер</w:t>
      </w:r>
      <w:r>
        <w:rPr>
          <w:spacing w:val="-2"/>
        </w:rPr>
        <w:t>нословить;</w:t>
      </w:r>
    </w:p>
    <w:p w14:paraId="1E000000">
      <w:pPr>
        <w:pStyle w:val="Style_1"/>
        <w:spacing w:before="5" w:line="240" w:lineRule="auto"/>
        <w:ind w:firstLine="566"/>
      </w:pP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перемен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выходить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улицу</w:t>
      </w:r>
      <w:r>
        <w:rPr>
          <w:spacing w:val="32"/>
        </w:rPr>
        <w:t xml:space="preserve"> </w:t>
      </w:r>
      <w:r>
        <w:t>без</w:t>
      </w:r>
      <w:r>
        <w:rPr>
          <w:spacing w:val="38"/>
        </w:rPr>
        <w:t xml:space="preserve"> </w:t>
      </w:r>
      <w:r>
        <w:t>разрешения классного руководителя или дежурного администратора;</w:t>
      </w:r>
    </w:p>
    <w:p w14:paraId="1F000000">
      <w:pPr>
        <w:pStyle w:val="Style_1"/>
        <w:ind w:firstLine="566"/>
      </w:pPr>
      <w:r>
        <w:t>использовать</w:t>
      </w:r>
      <w:r>
        <w:rPr>
          <w:spacing w:val="40"/>
        </w:rPr>
        <w:t xml:space="preserve"> </w:t>
      </w:r>
      <w:r>
        <w:t>любые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вещества,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взрыву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(или) </w:t>
      </w:r>
      <w:r>
        <w:rPr>
          <w:spacing w:val="-2"/>
        </w:rPr>
        <w:t>возгоранию;</w:t>
      </w:r>
    </w:p>
    <w:p w14:paraId="20000000">
      <w:pPr>
        <w:pStyle w:val="Style_1"/>
        <w:ind w:firstLine="0" w:left="705"/>
      </w:pPr>
      <w:r>
        <w:t>распылять</w:t>
      </w:r>
      <w:r>
        <w:rPr>
          <w:spacing w:val="-12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раздражающие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отравляющие</w:t>
      </w:r>
      <w:r>
        <w:rPr>
          <w:spacing w:val="-6"/>
        </w:rPr>
        <w:t xml:space="preserve"> </w:t>
      </w:r>
      <w:r>
        <w:t>вещества; применять физическую силу для выяснения отношений, прибегать к запугиванию;</w:t>
      </w:r>
    </w:p>
    <w:p w14:paraId="21000000">
      <w:pPr>
        <w:pStyle w:val="Style_1"/>
        <w:ind w:firstLine="0" w:left="705"/>
      </w:pPr>
      <w:r>
        <w:t>приносить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использовать</w:t>
      </w:r>
      <w:r>
        <w:rPr>
          <w:spacing w:val="69"/>
        </w:rPr>
        <w:t xml:space="preserve"> </w:t>
      </w:r>
      <w:r>
        <w:t>атрибуты,</w:t>
      </w:r>
      <w:r>
        <w:rPr>
          <w:spacing w:val="70"/>
        </w:rPr>
        <w:t xml:space="preserve"> </w:t>
      </w:r>
      <w:r>
        <w:t>символики,</w:t>
      </w:r>
      <w:r>
        <w:rPr>
          <w:spacing w:val="66"/>
        </w:rPr>
        <w:t xml:space="preserve"> </w:t>
      </w:r>
      <w:r>
        <w:t>порочащие</w:t>
      </w:r>
      <w:r>
        <w:rPr>
          <w:spacing w:val="67"/>
        </w:rPr>
        <w:t xml:space="preserve"> </w:t>
      </w:r>
      <w:r>
        <w:t>честь</w:t>
      </w:r>
      <w:r>
        <w:rPr>
          <w:spacing w:val="69"/>
        </w:rPr>
        <w:t xml:space="preserve"> </w:t>
      </w:r>
      <w:r>
        <w:t>страны,</w:t>
      </w:r>
      <w:r>
        <w:rPr>
          <w:spacing w:val="68"/>
        </w:rPr>
        <w:t xml:space="preserve"> </w:t>
      </w:r>
      <w:r>
        <w:t>Школы,</w:t>
      </w:r>
      <w:r>
        <w:rPr>
          <w:spacing w:val="69"/>
        </w:rPr>
        <w:t xml:space="preserve"> </w:t>
      </w:r>
      <w:r>
        <w:rPr>
          <w:spacing w:val="-10"/>
        </w:rPr>
        <w:t>а</w:t>
      </w:r>
    </w:p>
    <w:p w14:paraId="22000000">
      <w:pPr>
        <w:sectPr>
          <w:type w:val="continuous"/>
          <w:pgSz w:h="16850" w:orient="portrait" w:w="11920"/>
          <w:pgMar w:bottom="280" w:footer="720" w:gutter="0" w:header="720" w:left="992" w:right="566" w:top="1100"/>
        </w:sectPr>
      </w:pPr>
    </w:p>
    <w:p w14:paraId="23000000">
      <w:pPr>
        <w:pStyle w:val="Style_1"/>
        <w:spacing w:before="70"/>
        <w:ind/>
        <w:jc w:val="both"/>
      </w:pPr>
      <w:r>
        <w:t>также</w:t>
      </w:r>
      <w:r>
        <w:rPr>
          <w:spacing w:val="-5"/>
        </w:rPr>
        <w:t xml:space="preserve"> </w:t>
      </w:r>
      <w:r>
        <w:t>ущемляющие</w:t>
      </w:r>
      <w:r>
        <w:rPr>
          <w:spacing w:val="-6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(националистические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др.);</w:t>
      </w:r>
    </w:p>
    <w:p w14:paraId="24000000">
      <w:pPr>
        <w:pStyle w:val="Style_1"/>
        <w:ind w:firstLine="566" w:right="295"/>
        <w:jc w:val="both"/>
      </w:pPr>
      <w:r>
        <w:t>во время перемен обучающимся бегать по лестницам, вблизи оконных проемов и в других местах,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приспособленных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категорически</w:t>
      </w:r>
      <w:r>
        <w:rPr>
          <w:spacing w:val="-3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самовольно</w:t>
      </w:r>
      <w:r>
        <w:rPr>
          <w:spacing w:val="-3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окна,</w:t>
      </w:r>
      <w:r>
        <w:rPr>
          <w:spacing w:val="-3"/>
        </w:rPr>
        <w:t xml:space="preserve"> </w:t>
      </w:r>
      <w:r>
        <w:t>сидеть на подоконниках.</w:t>
      </w:r>
    </w:p>
    <w:p w14:paraId="25000000">
      <w:pPr>
        <w:pStyle w:val="Style_3"/>
        <w:numPr>
          <w:ilvl w:val="1"/>
          <w:numId w:val="2"/>
        </w:numPr>
        <w:tabs>
          <w:tab w:leader="none" w:pos="1473" w:val="left"/>
        </w:tabs>
        <w:spacing w:before="9" w:line="228" w:lineRule="auto"/>
        <w:ind w:firstLine="566" w:right="292"/>
        <w:jc w:val="both"/>
        <w:rPr>
          <w:sz w:val="24"/>
        </w:rPr>
      </w:pPr>
      <w:r>
        <w:rPr>
          <w:sz w:val="24"/>
        </w:rPr>
        <w:t>Сотрудники Школы вправе потребовать от посетителя покинуть помещения и территорию Школы в случаях:</w:t>
      </w:r>
    </w:p>
    <w:p w14:paraId="26000000">
      <w:pPr>
        <w:pStyle w:val="Style_1"/>
        <w:spacing w:before="2"/>
        <w:ind w:firstLine="566" w:right="140"/>
        <w:jc w:val="both"/>
      </w:pPr>
      <w:r>
        <w:t>нарушения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на территории </w:t>
      </w:r>
      <w:r>
        <w:rPr>
          <w:spacing w:val="-2"/>
        </w:rPr>
        <w:t>Школы;</w:t>
      </w:r>
    </w:p>
    <w:p w14:paraId="27000000">
      <w:pPr>
        <w:pStyle w:val="Style_1"/>
        <w:ind w:firstLine="566" w:right="141"/>
        <w:jc w:val="both"/>
      </w:pPr>
      <w:r>
        <w:t>бесцельного нахождения на территории Школы и создания препятствий нормальной жизнедеятельности Школы;</w:t>
      </w:r>
    </w:p>
    <w:p w14:paraId="28000000">
      <w:pPr>
        <w:pStyle w:val="Style_1"/>
        <w:ind w:firstLine="566" w:right="148"/>
        <w:jc w:val="both"/>
      </w:pPr>
      <w:r>
        <w:t xml:space="preserve">посягательства на сохранность имущества, находящегося в помещениях и на территории </w:t>
      </w:r>
      <w:r>
        <w:rPr>
          <w:spacing w:val="-2"/>
        </w:rPr>
        <w:t>Школы;</w:t>
      </w:r>
    </w:p>
    <w:p w14:paraId="29000000">
      <w:pPr>
        <w:pStyle w:val="Style_1"/>
        <w:spacing w:before="1"/>
        <w:ind w:firstLine="0" w:left="705"/>
        <w:jc w:val="both"/>
      </w:pPr>
      <w:r>
        <w:t>некорректного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сотрудникам,</w:t>
      </w:r>
      <w:r>
        <w:rPr>
          <w:spacing w:val="37"/>
        </w:rPr>
        <w:t xml:space="preserve"> </w:t>
      </w:r>
      <w:r>
        <w:t>обучающимся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воспитанник</w:t>
      </w:r>
      <w:r>
        <w:t>ам</w:t>
      </w:r>
      <w:r>
        <w:rPr>
          <w:spacing w:val="-2"/>
        </w:rPr>
        <w:t xml:space="preserve"> Школы;</w:t>
      </w:r>
    </w:p>
    <w:p w14:paraId="2A000000">
      <w:pPr>
        <w:pStyle w:val="Style_1"/>
        <w:ind w:firstLine="566" w:right="140"/>
        <w:jc w:val="both"/>
      </w:pPr>
      <w:r>
        <w:t>когда</w:t>
      </w:r>
      <w:r>
        <w:rPr>
          <w:spacing w:val="80"/>
        </w:rPr>
        <w:t xml:space="preserve"> </w:t>
      </w:r>
      <w:r>
        <w:t>посетитель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контролирует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создаѐт</w:t>
      </w:r>
      <w:r>
        <w:rPr>
          <w:spacing w:val="80"/>
        </w:rPr>
        <w:t xml:space="preserve"> </w:t>
      </w:r>
      <w:r>
        <w:t>конфликтные</w:t>
      </w:r>
      <w:r>
        <w:rPr>
          <w:spacing w:val="40"/>
        </w:rPr>
        <w:t xml:space="preserve"> </w:t>
      </w:r>
      <w:r>
        <w:t>ситуации, своим поведением оскорбляет честь и достоинство других посетителей. В случае отказа посетителя покинуть помещение и территорию Школы, сотрудники Школы обязаны воспользоваться кнопкой тревожной сигнализации.</w:t>
      </w:r>
    </w:p>
    <w:p w14:paraId="2B000000">
      <w:pPr>
        <w:pStyle w:val="Style_3"/>
        <w:numPr>
          <w:ilvl w:val="1"/>
          <w:numId w:val="2"/>
        </w:numPr>
        <w:tabs>
          <w:tab w:leader="none" w:pos="1398" w:val="left"/>
        </w:tabs>
        <w:spacing w:before="11" w:line="228" w:lineRule="auto"/>
        <w:ind w:firstLine="566" w:right="29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емонтных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 осуществляется по списку подрядной организации, утвержденному с руководителем Школы.</w:t>
      </w:r>
    </w:p>
    <w:p w14:paraId="2C000000">
      <w:pPr>
        <w:pStyle w:val="Style_3"/>
        <w:numPr>
          <w:ilvl w:val="1"/>
          <w:numId w:val="2"/>
        </w:numPr>
        <w:tabs>
          <w:tab w:leader="none" w:pos="1432" w:val="left"/>
        </w:tabs>
        <w:spacing w:before="12" w:line="228" w:lineRule="auto"/>
        <w:ind w:firstLine="566" w:right="294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процесса. Запрещено вызывать учителей и обучающихся с урока.</w:t>
      </w:r>
    </w:p>
    <w:p w14:paraId="2D000000">
      <w:pPr>
        <w:pStyle w:val="Style_3"/>
        <w:numPr>
          <w:ilvl w:val="1"/>
          <w:numId w:val="2"/>
        </w:numPr>
        <w:tabs>
          <w:tab w:leader="none" w:pos="1333" w:val="left"/>
        </w:tabs>
        <w:spacing w:before="2"/>
        <w:ind w:hanging="626" w:left="1333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экстрен</w:t>
      </w:r>
      <w:r>
        <w:rPr>
          <w:sz w:val="24"/>
        </w:rPr>
        <w:t>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администратор.</w:t>
      </w:r>
    </w:p>
    <w:p w14:paraId="2E000000">
      <w:pPr>
        <w:pStyle w:val="Style_1"/>
        <w:spacing w:before="243"/>
        <w:ind w:firstLine="0" w:left="0"/>
      </w:pPr>
    </w:p>
    <w:p w14:paraId="2F000000">
      <w:pPr>
        <w:pStyle w:val="Style_2"/>
        <w:numPr>
          <w:ilvl w:val="0"/>
          <w:numId w:val="1"/>
        </w:numPr>
        <w:tabs>
          <w:tab w:leader="none" w:pos="333" w:val="left"/>
          <w:tab w:leader="none" w:pos="425" w:val="left"/>
        </w:tabs>
        <w:spacing w:line="228" w:lineRule="auto"/>
        <w:ind w:hanging="188" w:left="333" w:right="291"/>
        <w:jc w:val="left"/>
      </w:pPr>
      <w:r>
        <w:t>Порядок</w:t>
      </w:r>
      <w:r>
        <w:rPr>
          <w:spacing w:val="40"/>
        </w:rPr>
        <w:t xml:space="preserve"> </w:t>
      </w:r>
      <w:r>
        <w:t>пропуска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работников,</w:t>
      </w:r>
      <w:r>
        <w:rPr>
          <w:spacing w:val="40"/>
        </w:rPr>
        <w:t xml:space="preserve"> </w:t>
      </w:r>
      <w:r>
        <w:t>сотрудников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прочих лиц, посещающих Школу, а также вноса (выноса) материальных</w:t>
      </w:r>
    </w:p>
    <w:p w14:paraId="30000000">
      <w:pPr>
        <w:spacing w:before="38"/>
        <w:ind w:firstLine="0" w:left="4623"/>
        <w:rPr>
          <w:b w:val="1"/>
          <w:sz w:val="24"/>
        </w:rPr>
      </w:pPr>
      <w:r>
        <w:rPr>
          <w:b w:val="1"/>
          <w:spacing w:val="-2"/>
          <w:sz w:val="24"/>
        </w:rPr>
        <w:t>средств</w:t>
      </w:r>
    </w:p>
    <w:p w14:paraId="31000000">
      <w:pPr>
        <w:pStyle w:val="Style_1"/>
        <w:spacing w:before="54"/>
        <w:ind w:firstLine="0" w:left="0"/>
        <w:rPr>
          <w:b w:val="1"/>
        </w:rPr>
      </w:pPr>
    </w:p>
    <w:p w14:paraId="32000000">
      <w:pPr>
        <w:pStyle w:val="Style_3"/>
        <w:numPr>
          <w:ilvl w:val="1"/>
          <w:numId w:val="1"/>
        </w:numPr>
        <w:tabs>
          <w:tab w:leader="none" w:pos="1430" w:val="left"/>
        </w:tabs>
        <w:spacing w:line="240" w:lineRule="auto"/>
        <w:ind w:firstLine="566" w:right="282"/>
        <w:jc w:val="both"/>
        <w:rPr>
          <w:sz w:val="24"/>
        </w:rPr>
      </w:pPr>
      <w:r>
        <w:rPr>
          <w:sz w:val="24"/>
        </w:rPr>
        <w:t>Для обеспечения пропускного режима пропуск обучающихся, педагогических работников, сотрудников и посетителей, а также внос (вынос) материальных средств осуществляется только через центральный вход в здание Школы.</w:t>
      </w:r>
    </w:p>
    <w:p w14:paraId="33000000">
      <w:pPr>
        <w:pStyle w:val="Style_3"/>
        <w:numPr>
          <w:ilvl w:val="1"/>
          <w:numId w:val="1"/>
        </w:numPr>
        <w:tabs>
          <w:tab w:leader="none" w:pos="1269" w:val="left"/>
        </w:tabs>
        <w:spacing w:before="10" w:line="240" w:lineRule="auto"/>
        <w:ind w:firstLine="566" w:right="288"/>
        <w:jc w:val="both"/>
        <w:rPr>
          <w:sz w:val="24"/>
        </w:rPr>
      </w:pPr>
      <w:r>
        <w:rPr>
          <w:sz w:val="24"/>
        </w:rPr>
        <w:t>Запасные выходы открываются с разрешения ди</w:t>
      </w:r>
      <w:r>
        <w:rPr>
          <w:sz w:val="24"/>
        </w:rPr>
        <w:t>ректора (заместителя директора), а в их отсутствие – с разрешения дежурного администратора. На период открытия запасного выхода контроль осуществляет лицо, его открывающее.</w:t>
      </w:r>
    </w:p>
    <w:p w14:paraId="34000000">
      <w:pPr>
        <w:pStyle w:val="Style_3"/>
        <w:numPr>
          <w:ilvl w:val="1"/>
          <w:numId w:val="1"/>
        </w:numPr>
        <w:tabs>
          <w:tab w:leader="none" w:pos="1178" w:val="left"/>
        </w:tabs>
        <w:spacing w:before="11" w:line="228" w:lineRule="auto"/>
        <w:ind w:firstLine="566" w:right="280"/>
        <w:jc w:val="both"/>
        <w:rPr>
          <w:sz w:val="24"/>
        </w:rPr>
      </w:pPr>
      <w:r>
        <w:rPr>
          <w:sz w:val="24"/>
        </w:rPr>
        <w:t>Обучающиеся допускаются в здание Школы в установленное распорядком дня время на осн</w:t>
      </w:r>
      <w:r>
        <w:rPr>
          <w:sz w:val="24"/>
        </w:rPr>
        <w:t>овании списков учащихся, утвержденных директором Школы.</w:t>
      </w:r>
    </w:p>
    <w:p w14:paraId="35000000">
      <w:pPr>
        <w:pStyle w:val="Style_1"/>
        <w:spacing w:before="1"/>
        <w:ind w:firstLine="566" w:right="280"/>
        <w:jc w:val="both"/>
      </w:pPr>
      <w:r>
        <w:t>Массовый пропуск обучающихся в здание Школы осуществляется до начала занятий, после их окончания, а</w:t>
      </w:r>
      <w:r>
        <w:rPr>
          <w:spacing w:val="-1"/>
        </w:rPr>
        <w:t xml:space="preserve"> </w:t>
      </w:r>
      <w:r>
        <w:t xml:space="preserve">на переменах - по согласованию с дежурным администратором. В период занятий обучающиеся допускаются </w:t>
      </w:r>
      <w:r>
        <w:t>в Школу и выходят из него только с разрешения учителя, директора или дежурного администратора Школы.</w:t>
      </w:r>
    </w:p>
    <w:p w14:paraId="36000000">
      <w:pPr>
        <w:pStyle w:val="Style_3"/>
        <w:numPr>
          <w:ilvl w:val="1"/>
          <w:numId w:val="1"/>
        </w:numPr>
        <w:tabs>
          <w:tab w:leader="none" w:pos="1282" w:val="left"/>
        </w:tabs>
        <w:spacing w:before="1" w:line="316" w:lineRule="exact"/>
        <w:ind w:hanging="577" w:left="1282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списку, утвержденному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директором.</w:t>
      </w:r>
    </w:p>
    <w:p w14:paraId="37000000">
      <w:pPr>
        <w:pStyle w:val="Style_1"/>
        <w:ind w:firstLine="566" w:right="280"/>
        <w:jc w:val="both"/>
      </w:pPr>
      <w:r>
        <w:t>Педагогическим работникам рекомендовано прибыть в Школу не позднее 30 минут до начала учебного процесса.</w:t>
      </w:r>
    </w:p>
    <w:p w14:paraId="38000000">
      <w:pPr>
        <w:pStyle w:val="Style_3"/>
        <w:numPr>
          <w:ilvl w:val="1"/>
          <w:numId w:val="1"/>
        </w:numPr>
        <w:tabs>
          <w:tab w:leader="none" w:pos="1250" w:val="left"/>
        </w:tabs>
        <w:spacing w:before="4" w:line="228" w:lineRule="auto"/>
        <w:ind w:firstLine="566" w:right="288"/>
        <w:jc w:val="both"/>
        <w:rPr>
          <w:sz w:val="24"/>
        </w:rPr>
      </w:pPr>
      <w:r>
        <w:rPr>
          <w:sz w:val="24"/>
        </w:rPr>
        <w:t>Воспитанники секций, другие организованные группы для проведения внеклассных внеурочных мероприятий допускаются в Школу по спискам, заверенным директор</w:t>
      </w:r>
      <w:r>
        <w:rPr>
          <w:sz w:val="24"/>
        </w:rPr>
        <w:t>ом.</w:t>
      </w:r>
    </w:p>
    <w:p w14:paraId="39000000">
      <w:pPr>
        <w:pStyle w:val="Style_3"/>
        <w:numPr>
          <w:ilvl w:val="1"/>
          <w:numId w:val="1"/>
        </w:numPr>
        <w:tabs>
          <w:tab w:leader="none" w:pos="1326" w:val="left"/>
        </w:tabs>
        <w:spacing w:before="13" w:line="228" w:lineRule="auto"/>
        <w:ind w:firstLine="566" w:right="281"/>
        <w:jc w:val="both"/>
        <w:rPr>
          <w:sz w:val="24"/>
        </w:rPr>
      </w:pPr>
      <w:r>
        <w:rPr>
          <w:sz w:val="24"/>
        </w:rPr>
        <w:t>Вход родителям (законным представителям) в помещения Школы разрешен по предварительной договоренности с директором или сотрудниками Школы.</w:t>
      </w:r>
    </w:p>
    <w:p w14:paraId="3A000000">
      <w:pPr>
        <w:pStyle w:val="Style_3"/>
        <w:numPr>
          <w:ilvl w:val="1"/>
          <w:numId w:val="1"/>
        </w:numPr>
        <w:tabs>
          <w:tab w:leader="none" w:pos="1197" w:val="left"/>
        </w:tabs>
        <w:spacing w:before="9" w:line="240" w:lineRule="auto"/>
        <w:ind w:firstLine="0" w:left="707" w:right="1848"/>
        <w:jc w:val="both"/>
        <w:rPr>
          <w:sz w:val="24"/>
        </w:rPr>
      </w:pPr>
      <w:r>
        <w:rPr>
          <w:sz w:val="24"/>
        </w:rPr>
        <w:t>Для встречи с кем-либо из сотрудников Школы необходимо: предварительно договориться о времени и цели посещения;</w:t>
      </w:r>
    </w:p>
    <w:p w14:paraId="3B000000">
      <w:pPr>
        <w:pStyle w:val="Style_1"/>
        <w:spacing w:before="3"/>
        <w:ind w:firstLine="0" w:left="705"/>
        <w:jc w:val="both"/>
      </w:pPr>
      <w:r>
        <w:t>п</w:t>
      </w:r>
      <w:r>
        <w:t>рийти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назначенное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документом, удостоверяющим</w:t>
      </w:r>
      <w:r>
        <w:rPr>
          <w:spacing w:val="2"/>
        </w:rPr>
        <w:t xml:space="preserve"> </w:t>
      </w:r>
      <w:r>
        <w:rPr>
          <w:spacing w:val="-2"/>
        </w:rPr>
        <w:t>личность;</w:t>
      </w:r>
    </w:p>
    <w:p w14:paraId="3C000000">
      <w:pPr>
        <w:pStyle w:val="Style_1"/>
        <w:ind w:firstLine="566" w:right="278"/>
        <w:jc w:val="both"/>
      </w:pPr>
      <w:r>
        <w:t>обратиться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сотруднику</w:t>
      </w:r>
      <w:r>
        <w:rPr>
          <w:spacing w:val="-4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зарегистрировать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приход: назвать</w:t>
      </w:r>
      <w:r>
        <w:rPr>
          <w:spacing w:val="-1"/>
        </w:rPr>
        <w:t xml:space="preserve"> </w:t>
      </w:r>
      <w:r>
        <w:t>фамилию,</w:t>
      </w:r>
      <w:r>
        <w:rPr>
          <w:spacing w:val="-3"/>
        </w:rPr>
        <w:t xml:space="preserve"> </w:t>
      </w:r>
      <w:r>
        <w:t>имя, отчество, цель прихода,</w:t>
      </w:r>
      <w:r>
        <w:rPr>
          <w:spacing w:val="-1"/>
        </w:rPr>
        <w:t xml:space="preserve"> </w:t>
      </w:r>
      <w:r>
        <w:t>имя сотрудника Школы, с которым</w:t>
      </w:r>
      <w:r>
        <w:rPr>
          <w:spacing w:val="-4"/>
        </w:rPr>
        <w:t xml:space="preserve"> </w:t>
      </w:r>
      <w:r>
        <w:t>запланирована</w:t>
      </w:r>
      <w:r>
        <w:rPr>
          <w:spacing w:val="-7"/>
        </w:rPr>
        <w:t xml:space="preserve"> </w:t>
      </w:r>
      <w:r>
        <w:t>встреча,</w:t>
      </w:r>
      <w:r>
        <w:rPr>
          <w:spacing w:val="-4"/>
        </w:rPr>
        <w:t xml:space="preserve"> </w:t>
      </w:r>
      <w:r>
        <w:t xml:space="preserve">представить </w:t>
      </w:r>
      <w:r>
        <w:t>документ</w:t>
      </w:r>
      <w:r>
        <w:t xml:space="preserve"> удостоверяющий личность. Вход в Школу родителей (законных представителей) без </w:t>
      </w:r>
      <w:r>
        <w:t>регистрации</w:t>
      </w:r>
      <w:r>
        <w:rPr>
          <w:spacing w:val="70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«Журнале</w:t>
      </w:r>
      <w:r>
        <w:rPr>
          <w:spacing w:val="65"/>
        </w:rPr>
        <w:t xml:space="preserve">  </w:t>
      </w:r>
      <w:r>
        <w:t>учета</w:t>
      </w:r>
      <w:r>
        <w:rPr>
          <w:spacing w:val="63"/>
        </w:rPr>
        <w:t xml:space="preserve">  </w:t>
      </w:r>
      <w:r>
        <w:t>посещений»</w:t>
      </w:r>
      <w:r>
        <w:rPr>
          <w:spacing w:val="59"/>
        </w:rPr>
        <w:t xml:space="preserve">  </w:t>
      </w:r>
      <w:r>
        <w:t>возможен</w:t>
      </w:r>
      <w:r>
        <w:rPr>
          <w:spacing w:val="64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следующих</w:t>
      </w:r>
      <w:r>
        <w:rPr>
          <w:spacing w:val="65"/>
        </w:rPr>
        <w:t xml:space="preserve">  </w:t>
      </w:r>
      <w:r>
        <w:t>случаях</w:t>
      </w:r>
      <w:r>
        <w:rPr>
          <w:spacing w:val="65"/>
        </w:rPr>
        <w:t xml:space="preserve">  </w:t>
      </w:r>
      <w:r>
        <w:t>(по</w:t>
      </w:r>
    </w:p>
    <w:p w14:paraId="3D000000">
      <w:pPr>
        <w:sectPr>
          <w:pgSz w:h="16850" w:orient="portrait" w:w="11920"/>
          <w:pgMar w:bottom="280" w:footer="720" w:gutter="0" w:header="720" w:left="992" w:right="566" w:top="960"/>
        </w:sectPr>
      </w:pPr>
    </w:p>
    <w:p w14:paraId="3E000000">
      <w:pPr>
        <w:pStyle w:val="Style_1"/>
        <w:tabs>
          <w:tab w:leader="none" w:pos="2354" w:val="left"/>
          <w:tab w:leader="none" w:pos="3619" w:val="left"/>
        </w:tabs>
        <w:spacing w:before="70"/>
        <w:ind w:hanging="569" w:left="707" w:right="836"/>
      </w:pPr>
      <w:r>
        <w:t>предварительному</w:t>
      </w:r>
      <w:r>
        <w:rPr>
          <w:spacing w:val="-14"/>
        </w:rPr>
        <w:t xml:space="preserve"> </w:t>
      </w:r>
      <w:r>
        <w:t>согласованию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представлению</w:t>
      </w:r>
      <w:r>
        <w:rPr>
          <w:spacing w:val="-9"/>
        </w:rPr>
        <w:t xml:space="preserve"> </w:t>
      </w:r>
      <w:r>
        <w:t>документа</w:t>
      </w:r>
      <w:r>
        <w:rPr>
          <w:spacing w:val="-6"/>
        </w:rPr>
        <w:t xml:space="preserve"> </w:t>
      </w:r>
      <w:r>
        <w:t>удост</w:t>
      </w:r>
      <w:r>
        <w:t>оверяющего</w:t>
      </w:r>
      <w:r>
        <w:rPr>
          <w:spacing w:val="-3"/>
        </w:rPr>
        <w:t xml:space="preserve"> </w:t>
      </w:r>
      <w:r>
        <w:t xml:space="preserve">личность): </w:t>
      </w:r>
      <w:r>
        <w:rPr>
          <w:spacing w:val="-2"/>
        </w:rPr>
        <w:t>родительские</w:t>
      </w:r>
      <w:r>
        <w:tab/>
      </w:r>
      <w:r>
        <w:rPr>
          <w:spacing w:val="-2"/>
        </w:rPr>
        <w:t>собрания;</w:t>
      </w:r>
      <w:r>
        <w:tab/>
      </w:r>
      <w:r>
        <w:rPr>
          <w:spacing w:val="-4"/>
        </w:rPr>
        <w:t>дни</w:t>
      </w:r>
    </w:p>
    <w:p w14:paraId="3F000000">
      <w:pPr>
        <w:pStyle w:val="Style_1"/>
        <w:ind w:firstLine="0" w:left="707" w:right="5064"/>
      </w:pPr>
      <w:r>
        <w:t xml:space="preserve">открытых дверей; праздничные </w:t>
      </w:r>
      <w:r>
        <w:rPr>
          <w:spacing w:val="-2"/>
        </w:rPr>
        <w:t>мероприятия;</w:t>
      </w:r>
    </w:p>
    <w:p w14:paraId="40000000">
      <w:pPr>
        <w:pStyle w:val="Style_1"/>
        <w:spacing w:before="44"/>
        <w:ind w:firstLine="0" w:left="707"/>
      </w:pPr>
      <w:r>
        <w:t>других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 xml:space="preserve">или </w:t>
      </w:r>
      <w:r>
        <w:rPr>
          <w:spacing w:val="-2"/>
        </w:rPr>
        <w:t>Школы.</w:t>
      </w:r>
    </w:p>
    <w:p w14:paraId="41000000">
      <w:pPr>
        <w:pStyle w:val="Style_3"/>
        <w:numPr>
          <w:ilvl w:val="1"/>
          <w:numId w:val="1"/>
        </w:numPr>
        <w:tabs>
          <w:tab w:leader="none" w:pos="1422" w:val="left"/>
        </w:tabs>
        <w:spacing w:before="8" w:line="240" w:lineRule="auto"/>
        <w:ind w:firstLine="566" w:right="280"/>
        <w:jc w:val="both"/>
        <w:rPr>
          <w:sz w:val="24"/>
        </w:rPr>
      </w:pPr>
      <w:r>
        <w:rPr>
          <w:sz w:val="24"/>
        </w:rPr>
        <w:t>Классные руководители 1-9 классов обязаны предварительно информировать администрацию и ответственное лицо о классных родительских собраниях, заседаниях родительского комитетов и иных мероприятиях, связанных с присутствием посторонних лиц, с обязательной за</w:t>
      </w:r>
      <w:r>
        <w:rPr>
          <w:sz w:val="24"/>
        </w:rPr>
        <w:t>писью о таких мероприятиях в</w:t>
      </w:r>
    </w:p>
    <w:p w14:paraId="42000000">
      <w:pPr>
        <w:pStyle w:val="Style_1"/>
        <w:spacing w:before="39"/>
        <w:ind/>
        <w:jc w:val="both"/>
      </w:pPr>
      <w:r>
        <w:t>«Журнале</w:t>
      </w:r>
      <w:r>
        <w:rPr>
          <w:spacing w:val="-12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посещений»,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список</w:t>
      </w:r>
      <w:r>
        <w:rPr>
          <w:spacing w:val="-7"/>
        </w:rPr>
        <w:t xml:space="preserve"> </w:t>
      </w:r>
      <w:r>
        <w:rPr>
          <w:spacing w:val="-2"/>
        </w:rPr>
        <w:t>посетителей.</w:t>
      </w:r>
    </w:p>
    <w:p w14:paraId="43000000">
      <w:pPr>
        <w:pStyle w:val="Style_3"/>
        <w:numPr>
          <w:ilvl w:val="1"/>
          <w:numId w:val="1"/>
        </w:numPr>
        <w:tabs>
          <w:tab w:leader="none" w:pos="1379" w:val="left"/>
        </w:tabs>
        <w:spacing w:before="13" w:line="240" w:lineRule="auto"/>
        <w:ind w:firstLine="566" w:right="281"/>
        <w:jc w:val="both"/>
        <w:rPr>
          <w:sz w:val="24"/>
        </w:rPr>
      </w:pPr>
      <w:r>
        <w:rPr>
          <w:sz w:val="24"/>
        </w:rPr>
        <w:t>Учителя начальной школы доводят до сведения родителей (законных представителей) порядок окончания учебного дня, организованно одевают детей и провожают их к выходу из помещений Школы.</w:t>
      </w:r>
    </w:p>
    <w:p w14:paraId="44000000">
      <w:pPr>
        <w:pStyle w:val="Style_3"/>
        <w:numPr>
          <w:ilvl w:val="1"/>
          <w:numId w:val="1"/>
        </w:numPr>
        <w:tabs>
          <w:tab w:leader="none" w:pos="1385" w:val="left"/>
        </w:tabs>
        <w:spacing w:before="9" w:line="240" w:lineRule="auto"/>
        <w:ind w:firstLine="566" w:right="278"/>
        <w:jc w:val="both"/>
        <w:rPr>
          <w:sz w:val="24"/>
        </w:rPr>
      </w:pPr>
      <w:r>
        <w:rPr>
          <w:sz w:val="24"/>
        </w:rPr>
        <w:t>Родители (законные представители), приводящие детей в Школу или пришедши</w:t>
      </w:r>
      <w:r>
        <w:rPr>
          <w:sz w:val="24"/>
        </w:rPr>
        <w:t>е с целью забрать ребенка после уроков, посещения дополнительных занятий (секции, кружки, факультативы) ожидают детей в установленных администрацией Школы местах.</w:t>
      </w:r>
    </w:p>
    <w:p w14:paraId="45000000">
      <w:pPr>
        <w:pStyle w:val="Style_3"/>
        <w:numPr>
          <w:ilvl w:val="1"/>
          <w:numId w:val="1"/>
        </w:numPr>
        <w:tabs>
          <w:tab w:leader="none" w:pos="1471" w:val="left"/>
        </w:tabs>
        <w:spacing w:before="10" w:line="240" w:lineRule="auto"/>
        <w:ind w:firstLine="566" w:right="283"/>
        <w:jc w:val="both"/>
        <w:rPr>
          <w:sz w:val="24"/>
        </w:rPr>
      </w:pPr>
      <w:r>
        <w:rPr>
          <w:sz w:val="24"/>
        </w:rPr>
        <w:t>Прочими лицами</w:t>
      </w:r>
      <w:r>
        <w:rPr>
          <w:sz w:val="24"/>
        </w:rPr>
        <w:t xml:space="preserve"> посещающими Школу считаются граждане, не связанные напрямую с осуществлением о</w:t>
      </w:r>
      <w:r>
        <w:rPr>
          <w:sz w:val="24"/>
        </w:rPr>
        <w:t>бразовательного процесса, и не являющиеся учениками, воспитанниками Школы или их родителями (законными представителями).</w:t>
      </w:r>
    </w:p>
    <w:p w14:paraId="46000000">
      <w:pPr>
        <w:pStyle w:val="Style_3"/>
        <w:numPr>
          <w:ilvl w:val="1"/>
          <w:numId w:val="1"/>
        </w:numPr>
        <w:tabs>
          <w:tab w:leader="none" w:pos="1349" w:val="left"/>
        </w:tabs>
        <w:spacing w:before="10" w:line="228" w:lineRule="auto"/>
        <w:ind w:firstLine="566" w:right="273"/>
        <w:jc w:val="both"/>
        <w:rPr>
          <w:sz w:val="24"/>
        </w:rPr>
      </w:pPr>
      <w:r>
        <w:rPr>
          <w:sz w:val="24"/>
        </w:rPr>
        <w:t>Допуск прочих лиц в помещения и на территорию Школы разрешается только по согласованию с администрацией и в сопровождении сотрудника Шк</w:t>
      </w:r>
      <w:r>
        <w:rPr>
          <w:sz w:val="24"/>
        </w:rPr>
        <w:t>олы.</w:t>
      </w:r>
    </w:p>
    <w:p w14:paraId="47000000">
      <w:pPr>
        <w:pStyle w:val="Style_3"/>
        <w:numPr>
          <w:ilvl w:val="1"/>
          <w:numId w:val="1"/>
        </w:numPr>
        <w:tabs>
          <w:tab w:leader="none" w:pos="1397" w:val="left"/>
        </w:tabs>
        <w:spacing w:before="5" w:line="240" w:lineRule="auto"/>
        <w:ind w:firstLine="566" w:right="276"/>
        <w:jc w:val="both"/>
        <w:rPr>
          <w:sz w:val="24"/>
        </w:rPr>
      </w:pPr>
      <w:r>
        <w:rPr>
          <w:sz w:val="24"/>
        </w:rPr>
        <w:t xml:space="preserve">Пропуск прочих лиц с разрешения администрации возможен только после установления личности посетителя (представить </w:t>
      </w:r>
      <w:r>
        <w:rPr>
          <w:sz w:val="24"/>
        </w:rPr>
        <w:t>документ</w:t>
      </w:r>
      <w:r>
        <w:rPr>
          <w:sz w:val="24"/>
        </w:rPr>
        <w:t xml:space="preserve"> удостоверяющий личность) с обязательной записью ФИО посетителя и цель прихода в «Журнале учета посещений»</w:t>
      </w:r>
      <w:r>
        <w:rPr>
          <w:spacing w:val="-3"/>
          <w:sz w:val="24"/>
        </w:rPr>
        <w:t xml:space="preserve"> </w:t>
      </w:r>
      <w:r>
        <w:rPr>
          <w:sz w:val="24"/>
        </w:rPr>
        <w:t>на вахте Школы и предс</w:t>
      </w:r>
      <w:r>
        <w:rPr>
          <w:sz w:val="24"/>
        </w:rPr>
        <w:t>тавлением документа, удостоверяющего личность.</w:t>
      </w:r>
    </w:p>
    <w:p w14:paraId="48000000">
      <w:pPr>
        <w:pStyle w:val="Style_3"/>
        <w:numPr>
          <w:ilvl w:val="1"/>
          <w:numId w:val="1"/>
        </w:numPr>
        <w:tabs>
          <w:tab w:leader="none" w:pos="1315" w:val="left"/>
        </w:tabs>
        <w:spacing w:before="7" w:line="228" w:lineRule="auto"/>
        <w:ind w:firstLine="566" w:right="281"/>
        <w:jc w:val="both"/>
        <w:rPr>
          <w:sz w:val="24"/>
        </w:rPr>
      </w:pP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лиц. Остальные посетители ждут своей очереди рядом с постом вахты.</w:t>
      </w:r>
    </w:p>
    <w:p w14:paraId="49000000">
      <w:pPr>
        <w:pStyle w:val="Style_3"/>
        <w:numPr>
          <w:ilvl w:val="1"/>
          <w:numId w:val="1"/>
        </w:numPr>
        <w:tabs>
          <w:tab w:leader="none" w:pos="1466" w:val="left"/>
        </w:tabs>
        <w:spacing w:before="5" w:line="240" w:lineRule="auto"/>
        <w:ind w:firstLine="566" w:right="279"/>
        <w:jc w:val="both"/>
        <w:rPr>
          <w:sz w:val="24"/>
        </w:rPr>
      </w:pPr>
      <w:r>
        <w:rPr>
          <w:sz w:val="24"/>
        </w:rPr>
        <w:t>При наличии у посетителей ручной клади сотрудник охраны предлагает добровольно предъявить ее содержимое. В случае отказа вызывает дежурного администратора. При отказе предъявить содержимое ручной клади дежурному администратору посетитель не допускается в Ш</w:t>
      </w:r>
      <w:r>
        <w:rPr>
          <w:sz w:val="24"/>
        </w:rPr>
        <w:t>колу.</w:t>
      </w:r>
    </w:p>
    <w:p w14:paraId="4A000000">
      <w:pPr>
        <w:pStyle w:val="Style_3"/>
        <w:numPr>
          <w:ilvl w:val="1"/>
          <w:numId w:val="1"/>
        </w:numPr>
        <w:tabs>
          <w:tab w:leader="none" w:pos="1322" w:val="left"/>
        </w:tabs>
        <w:spacing w:before="2" w:line="240" w:lineRule="auto"/>
        <w:ind w:firstLine="566" w:right="276"/>
        <w:jc w:val="both"/>
        <w:rPr>
          <w:sz w:val="24"/>
        </w:rPr>
      </w:pPr>
      <w:r>
        <w:rPr>
          <w:sz w:val="24"/>
        </w:rPr>
        <w:t xml:space="preserve">В нерабочее время и выходные дни допускаются в Школу директор и его заместители. Сотрудники, которым необходимо быть в Школе в нерабочее время, выходные дни, допускаются на основании служебной записки, заверенной подписью директора или его </w:t>
      </w:r>
      <w:r>
        <w:rPr>
          <w:spacing w:val="-2"/>
          <w:sz w:val="24"/>
        </w:rPr>
        <w:t>заместител</w:t>
      </w:r>
      <w:r>
        <w:rPr>
          <w:spacing w:val="-2"/>
          <w:sz w:val="24"/>
        </w:rPr>
        <w:t>ей.</w:t>
      </w:r>
    </w:p>
    <w:p w14:paraId="4B000000">
      <w:pPr>
        <w:pStyle w:val="Style_3"/>
        <w:numPr>
          <w:ilvl w:val="1"/>
          <w:numId w:val="1"/>
        </w:numPr>
        <w:tabs>
          <w:tab w:leader="none" w:pos="1423" w:val="left"/>
        </w:tabs>
        <w:spacing w:before="4" w:line="240" w:lineRule="auto"/>
        <w:ind w:firstLine="566" w:right="285"/>
        <w:jc w:val="both"/>
        <w:rPr>
          <w:sz w:val="24"/>
        </w:rPr>
      </w:pPr>
      <w:r>
        <w:rPr>
          <w:sz w:val="24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(алкогольная продукция, вредные вещества, холодное и огнестрельное оружие, наркотики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т.п.)</w:t>
      </w:r>
    </w:p>
    <w:p w14:paraId="4C000000">
      <w:pPr>
        <w:pStyle w:val="Style_3"/>
        <w:numPr>
          <w:ilvl w:val="1"/>
          <w:numId w:val="1"/>
        </w:numPr>
        <w:tabs>
          <w:tab w:leader="none" w:pos="1409" w:val="left"/>
        </w:tabs>
        <w:spacing w:before="74" w:line="228" w:lineRule="auto"/>
        <w:ind w:firstLine="566" w:right="282"/>
        <w:jc w:val="both"/>
        <w:rPr>
          <w:sz w:val="24"/>
        </w:rPr>
      </w:pPr>
      <w:r>
        <w:rPr>
          <w:sz w:val="24"/>
        </w:rPr>
        <w:t>Материал</w:t>
      </w:r>
      <w:r>
        <w:rPr>
          <w:sz w:val="24"/>
        </w:rPr>
        <w:t>ьные ценности выносятся из здания Школы на основании служебной записки, подписанной заместителем директора и заверенной директором Школы.</w:t>
      </w:r>
    </w:p>
    <w:p w14:paraId="4D000000">
      <w:pPr>
        <w:pStyle w:val="Style_1"/>
        <w:spacing w:before="20"/>
        <w:ind w:firstLine="0" w:left="0"/>
      </w:pPr>
    </w:p>
    <w:p w14:paraId="4E000000">
      <w:pPr>
        <w:pStyle w:val="Style_2"/>
        <w:numPr>
          <w:ilvl w:val="0"/>
          <w:numId w:val="1"/>
        </w:numPr>
        <w:tabs>
          <w:tab w:leader="none" w:pos="900" w:val="left"/>
          <w:tab w:leader="none" w:pos="3127" w:val="left"/>
        </w:tabs>
        <w:spacing w:before="1" w:line="228" w:lineRule="auto"/>
        <w:ind w:hanging="2504" w:left="3127" w:right="770"/>
        <w:jc w:val="left"/>
      </w:pPr>
      <w:r>
        <w:t>Порядок</w:t>
      </w:r>
      <w:r>
        <w:rPr>
          <w:spacing w:val="40"/>
        </w:rPr>
        <w:t xml:space="preserve"> </w:t>
      </w:r>
      <w:r>
        <w:t>допуска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территорию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аварийных</w:t>
      </w:r>
      <w:r>
        <w:rPr>
          <w:spacing w:val="40"/>
        </w:rPr>
        <w:t xml:space="preserve"> </w:t>
      </w:r>
      <w:r>
        <w:t>бригад, машин скорой помощи</w:t>
      </w:r>
    </w:p>
    <w:p w14:paraId="4F000000">
      <w:pPr>
        <w:pStyle w:val="Style_1"/>
        <w:spacing w:before="51"/>
        <w:ind w:firstLine="0" w:left="0"/>
        <w:rPr>
          <w:b w:val="1"/>
        </w:rPr>
      </w:pPr>
    </w:p>
    <w:p w14:paraId="50000000">
      <w:pPr>
        <w:pStyle w:val="Style_3"/>
        <w:numPr>
          <w:ilvl w:val="1"/>
          <w:numId w:val="1"/>
        </w:numPr>
        <w:tabs>
          <w:tab w:leader="none" w:pos="1307" w:val="left"/>
        </w:tabs>
        <w:spacing w:line="228" w:lineRule="auto"/>
        <w:ind w:firstLine="566" w:right="293"/>
        <w:jc w:val="both"/>
        <w:rPr>
          <w:sz w:val="24"/>
        </w:rPr>
      </w:pPr>
      <w:r>
        <w:rPr>
          <w:sz w:val="24"/>
        </w:rPr>
        <w:t>Въезд на территорию образовательного учреждения и парковка на территории Школы частных автомашин – запрещены.</w:t>
      </w:r>
    </w:p>
    <w:p w14:paraId="51000000">
      <w:pPr>
        <w:pStyle w:val="Style_3"/>
        <w:numPr>
          <w:ilvl w:val="1"/>
          <w:numId w:val="1"/>
        </w:numPr>
        <w:tabs>
          <w:tab w:leader="none" w:pos="1187" w:val="left"/>
        </w:tabs>
        <w:spacing w:before="9" w:line="240" w:lineRule="auto"/>
        <w:ind w:firstLine="566" w:right="279"/>
        <w:jc w:val="both"/>
        <w:rPr>
          <w:sz w:val="24"/>
        </w:rPr>
      </w:pPr>
      <w:r>
        <w:rPr>
          <w:sz w:val="24"/>
        </w:rPr>
        <w:t xml:space="preserve">Допуск автотранспортных средств на территорию Школы осуществляется только с разрешения директора или заместителя директора Школы с записью в Журнале регистрации </w:t>
      </w:r>
      <w:r>
        <w:rPr>
          <w:spacing w:val="-2"/>
          <w:sz w:val="24"/>
        </w:rPr>
        <w:t>автотранспорта.</w:t>
      </w:r>
    </w:p>
    <w:p w14:paraId="52000000">
      <w:pPr>
        <w:pStyle w:val="Style_3"/>
        <w:numPr>
          <w:ilvl w:val="1"/>
          <w:numId w:val="1"/>
        </w:numPr>
        <w:tabs>
          <w:tab w:leader="none" w:pos="1187" w:val="left"/>
        </w:tabs>
        <w:spacing w:before="13" w:line="228" w:lineRule="auto"/>
        <w:ind w:firstLine="566" w:right="286"/>
        <w:jc w:val="both"/>
        <w:rPr>
          <w:sz w:val="24"/>
        </w:rPr>
      </w:pPr>
      <w:r>
        <w:rPr>
          <w:sz w:val="24"/>
        </w:rPr>
        <w:t>Автотранспортные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территорию </w:t>
      </w:r>
      <w:r>
        <w:rPr>
          <w:sz w:val="24"/>
        </w:rPr>
        <w:t>Школы на основании списков, заверенных руководителем Школы.</w:t>
      </w:r>
    </w:p>
    <w:p w14:paraId="53000000">
      <w:pPr>
        <w:pStyle w:val="Style_3"/>
        <w:numPr>
          <w:ilvl w:val="1"/>
          <w:numId w:val="1"/>
        </w:numPr>
        <w:tabs>
          <w:tab w:leader="none" w:pos="1263" w:val="left"/>
        </w:tabs>
        <w:spacing w:before="5"/>
        <w:ind w:hanging="558" w:left="1263"/>
        <w:jc w:val="both"/>
        <w:rPr>
          <w:sz w:val="24"/>
        </w:rPr>
      </w:pPr>
      <w:r>
        <w:rPr>
          <w:sz w:val="24"/>
        </w:rPr>
        <w:t>Движение</w:t>
      </w:r>
      <w:r>
        <w:rPr>
          <w:spacing w:val="74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9"/>
          <w:sz w:val="24"/>
        </w:rPr>
        <w:t xml:space="preserve"> </w:t>
      </w:r>
      <w:r>
        <w:rPr>
          <w:sz w:val="24"/>
        </w:rPr>
        <w:t>Школы</w:t>
      </w:r>
      <w:r>
        <w:rPr>
          <w:spacing w:val="77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77"/>
          <w:sz w:val="24"/>
        </w:rPr>
        <w:t xml:space="preserve"> </w:t>
      </w:r>
      <w:r>
        <w:rPr>
          <w:sz w:val="24"/>
        </w:rPr>
        <w:t>не</w:t>
      </w:r>
      <w:r>
        <w:rPr>
          <w:spacing w:val="76"/>
          <w:sz w:val="24"/>
        </w:rPr>
        <w:t xml:space="preserve"> </w:t>
      </w:r>
      <w:r>
        <w:rPr>
          <w:sz w:val="24"/>
        </w:rPr>
        <w:t>более</w:t>
      </w:r>
      <w:r>
        <w:rPr>
          <w:spacing w:val="76"/>
          <w:sz w:val="24"/>
        </w:rPr>
        <w:t xml:space="preserve"> </w:t>
      </w:r>
      <w:r>
        <w:rPr>
          <w:sz w:val="24"/>
        </w:rPr>
        <w:t>5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км/час.</w:t>
      </w:r>
    </w:p>
    <w:p w14:paraId="54000000">
      <w:pPr>
        <w:sectPr>
          <w:pgSz w:h="16850" w:orient="portrait" w:w="11920"/>
          <w:pgMar w:bottom="0" w:footer="720" w:gutter="0" w:header="720" w:left="992" w:right="566" w:top="960"/>
        </w:sectPr>
      </w:pPr>
    </w:p>
    <w:p w14:paraId="55000000">
      <w:pPr>
        <w:pStyle w:val="Style_1"/>
        <w:spacing w:before="70"/>
        <w:ind w:right="287"/>
        <w:jc w:val="both"/>
      </w:pPr>
      <w:r>
        <w:t>Парковка автомашин, доставляющих материальные ценности, продукты осуществляется у главного выхода или запасно</w:t>
      </w:r>
      <w:r>
        <w:t>го выхода с соблюдением всех мер безопасности и правил дорожного движения, под контролем заместителя директора.</w:t>
      </w:r>
    </w:p>
    <w:p w14:paraId="56000000">
      <w:pPr>
        <w:pStyle w:val="Style_3"/>
        <w:numPr>
          <w:ilvl w:val="1"/>
          <w:numId w:val="1"/>
        </w:numPr>
        <w:tabs>
          <w:tab w:leader="none" w:pos="1298" w:val="left"/>
        </w:tabs>
        <w:spacing w:before="7" w:line="240" w:lineRule="auto"/>
        <w:ind w:firstLine="566" w:right="288"/>
        <w:jc w:val="both"/>
        <w:rPr>
          <w:sz w:val="24"/>
        </w:rPr>
      </w:pPr>
      <w:r>
        <w:rPr>
          <w:sz w:val="24"/>
        </w:rPr>
        <w:t>Пожарные машины, автотранспорт аварийных и экстренных служб, машины скорой помощи, допускаются на территорию Школы беспрепятственно.</w:t>
      </w:r>
    </w:p>
    <w:p w14:paraId="57000000">
      <w:pPr>
        <w:pStyle w:val="Style_3"/>
        <w:numPr>
          <w:ilvl w:val="1"/>
          <w:numId w:val="1"/>
        </w:numPr>
        <w:tabs>
          <w:tab w:leader="none" w:pos="1190" w:val="left"/>
        </w:tabs>
        <w:spacing w:before="6" w:line="240" w:lineRule="auto"/>
        <w:ind w:firstLine="566" w:right="279"/>
        <w:jc w:val="both"/>
        <w:rPr>
          <w:sz w:val="24"/>
        </w:rPr>
      </w:pPr>
      <w:r>
        <w:rPr>
          <w:sz w:val="24"/>
        </w:rPr>
        <w:t>При допуске</w:t>
      </w:r>
      <w:r>
        <w:rPr>
          <w:sz w:val="24"/>
        </w:rPr>
        <w:t xml:space="preserve"> на территорию Школы автотранспортных средств сотрудник охранного предприятия (ответственное лицо), пропускающее автотранспорт на территорию Школы, обязано предупредить водителя и пассажиров о неукоснительном соблюдении мер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 при движении по тер</w:t>
      </w:r>
      <w:r>
        <w:rPr>
          <w:sz w:val="24"/>
        </w:rPr>
        <w:t>ритории, соблюдении скоростного режима и правил дорожного движения на территории Школы.</w:t>
      </w:r>
    </w:p>
    <w:p w14:paraId="58000000">
      <w:pPr>
        <w:pStyle w:val="Style_3"/>
        <w:numPr>
          <w:ilvl w:val="1"/>
          <w:numId w:val="1"/>
        </w:numPr>
        <w:tabs>
          <w:tab w:leader="none" w:pos="1247" w:val="left"/>
        </w:tabs>
        <w:spacing w:before="10" w:line="228" w:lineRule="auto"/>
        <w:ind w:firstLine="566" w:right="284"/>
        <w:jc w:val="both"/>
        <w:rPr>
          <w:sz w:val="24"/>
        </w:rPr>
      </w:pPr>
      <w:r>
        <w:rPr>
          <w:sz w:val="24"/>
        </w:rPr>
        <w:t>В случае наличия в автотранспорте пассажира, к нему предъявляются требования по пропуску в Школу посторонних лиц.</w:t>
      </w:r>
    </w:p>
    <w:p w14:paraId="59000000">
      <w:pPr>
        <w:pStyle w:val="Style_1"/>
        <w:spacing w:before="44"/>
        <w:ind w:firstLine="0" w:left="0"/>
      </w:pPr>
    </w:p>
    <w:p w14:paraId="5A000000">
      <w:pPr>
        <w:pStyle w:val="Style_2"/>
        <w:numPr>
          <w:ilvl w:val="0"/>
          <w:numId w:val="1"/>
        </w:numPr>
        <w:tabs>
          <w:tab w:leader="none" w:pos="1414" w:val="left"/>
        </w:tabs>
        <w:ind w:hanging="277" w:left="1414"/>
        <w:jc w:val="left"/>
      </w:pPr>
      <w:r>
        <w:t>Порядок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соблюдения</w:t>
      </w:r>
      <w:r>
        <w:rPr>
          <w:spacing w:val="-14"/>
        </w:rPr>
        <w:t xml:space="preserve"> </w:t>
      </w:r>
      <w:r>
        <w:t>внутриобъектового</w:t>
      </w:r>
      <w:r>
        <w:rPr>
          <w:spacing w:val="-10"/>
        </w:rPr>
        <w:t xml:space="preserve"> </w:t>
      </w:r>
      <w:r>
        <w:rPr>
          <w:spacing w:val="-2"/>
        </w:rPr>
        <w:t>режима</w:t>
      </w:r>
    </w:p>
    <w:p w14:paraId="5B000000">
      <w:pPr>
        <w:pStyle w:val="Style_1"/>
        <w:spacing w:before="36"/>
        <w:ind w:firstLine="0" w:left="0"/>
        <w:rPr>
          <w:b w:val="1"/>
        </w:rPr>
      </w:pPr>
    </w:p>
    <w:p w14:paraId="5C000000">
      <w:pPr>
        <w:pStyle w:val="Style_3"/>
        <w:numPr>
          <w:ilvl w:val="1"/>
          <w:numId w:val="1"/>
        </w:numPr>
        <w:tabs>
          <w:tab w:leader="none" w:pos="1194" w:val="left"/>
        </w:tabs>
        <w:spacing w:line="228" w:lineRule="auto"/>
        <w:ind w:firstLine="566" w:right="287"/>
        <w:jc w:val="both"/>
        <w:rPr>
          <w:sz w:val="24"/>
        </w:rPr>
      </w:pPr>
      <w:r>
        <w:rPr>
          <w:sz w:val="24"/>
        </w:rPr>
        <w:t>В соответствие с правилами внутреннего распорядка находиться в здании и на территории Школы разрешено:</w:t>
      </w:r>
    </w:p>
    <w:p w14:paraId="5D000000">
      <w:pPr>
        <w:pStyle w:val="Style_1"/>
        <w:spacing w:before="4"/>
        <w:ind w:firstLine="566" w:right="299"/>
        <w:jc w:val="both"/>
      </w:pPr>
      <w:r>
        <w:t>обучающимся с 08 час. до 20 час. в соответствии учебной сменой и временем работы кружков, секций;</w:t>
      </w:r>
    </w:p>
    <w:p w14:paraId="5E000000">
      <w:pPr>
        <w:pStyle w:val="Style_1"/>
        <w:ind w:firstLine="0" w:left="705"/>
        <w:jc w:val="both"/>
      </w:pPr>
      <w:r>
        <w:t>работникам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07</w:t>
      </w:r>
      <w:r>
        <w:rPr>
          <w:spacing w:val="39"/>
        </w:rPr>
        <w:t xml:space="preserve"> </w:t>
      </w:r>
      <w:r>
        <w:t>час.</w:t>
      </w:r>
      <w:r>
        <w:rPr>
          <w:spacing w:val="37"/>
        </w:rPr>
        <w:t xml:space="preserve"> </w:t>
      </w:r>
      <w:r>
        <w:t>3</w:t>
      </w:r>
      <w:r>
        <w:t>0</w:t>
      </w:r>
      <w:r>
        <w:rPr>
          <w:spacing w:val="39"/>
        </w:rPr>
        <w:t xml:space="preserve"> </w:t>
      </w:r>
      <w:r>
        <w:t>мин.</w:t>
      </w:r>
      <w:r>
        <w:rPr>
          <w:spacing w:val="39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20</w:t>
      </w:r>
      <w:r>
        <w:rPr>
          <w:spacing w:val="39"/>
        </w:rPr>
        <w:t xml:space="preserve"> </w:t>
      </w:r>
      <w:r>
        <w:t>час.,</w:t>
      </w:r>
      <w:r>
        <w:rPr>
          <w:spacing w:val="39"/>
        </w:rPr>
        <w:t xml:space="preserve"> </w:t>
      </w:r>
      <w:r>
        <w:t>работникам</w:t>
      </w:r>
      <w:r>
        <w:rPr>
          <w:spacing w:val="39"/>
        </w:rPr>
        <w:t xml:space="preserve"> </w:t>
      </w:r>
      <w:r>
        <w:t>столовой</w:t>
      </w:r>
      <w:r>
        <w:rPr>
          <w:spacing w:val="4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06</w:t>
      </w:r>
      <w:r>
        <w:rPr>
          <w:spacing w:val="39"/>
        </w:rPr>
        <w:t xml:space="preserve"> </w:t>
      </w:r>
      <w:r>
        <w:t>час.</w:t>
      </w:r>
      <w:r>
        <w:rPr>
          <w:spacing w:val="7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16 </w:t>
      </w:r>
      <w:r>
        <w:rPr>
          <w:spacing w:val="-4"/>
        </w:rPr>
        <w:t>час.</w:t>
      </w:r>
    </w:p>
    <w:p w14:paraId="5F000000">
      <w:pPr>
        <w:pStyle w:val="Style_3"/>
        <w:numPr>
          <w:ilvl w:val="1"/>
          <w:numId w:val="1"/>
        </w:numPr>
        <w:tabs>
          <w:tab w:leader="none" w:pos="1197" w:val="left"/>
        </w:tabs>
        <w:spacing w:before="4" w:line="240" w:lineRule="auto"/>
        <w:ind w:firstLine="566" w:right="275"/>
        <w:jc w:val="both"/>
        <w:rPr>
          <w:sz w:val="24"/>
        </w:rPr>
      </w:pPr>
      <w:r>
        <w:rPr>
          <w:sz w:val="24"/>
        </w:rPr>
        <w:t>Ключи от всех помещений выдаются и принимаются дежурным вахтером (ответственным лицом) под роспись в Журнале приема и сдачи помещений. При сдаче ключей от помещения педагог, проводивший последний ур</w:t>
      </w:r>
      <w:r>
        <w:rPr>
          <w:sz w:val="24"/>
        </w:rPr>
        <w:t>ок в кабинете, осуществляет его визуальный осмотр. В помещении</w:t>
      </w:r>
      <w:r>
        <w:rPr>
          <w:sz w:val="24"/>
        </w:rPr>
        <w:t xml:space="preserve"> должны быть закрыты окна, отключены вода, свет, обесточены все электроприборы и компьютерная техника.</w:t>
      </w:r>
    </w:p>
    <w:p w14:paraId="60000000">
      <w:pPr>
        <w:pStyle w:val="Style_3"/>
        <w:numPr>
          <w:ilvl w:val="1"/>
          <w:numId w:val="1"/>
        </w:numPr>
        <w:tabs>
          <w:tab w:leader="none" w:pos="1187" w:val="left"/>
        </w:tabs>
        <w:spacing w:before="7" w:line="240" w:lineRule="auto"/>
        <w:ind w:firstLine="566" w:right="279"/>
        <w:jc w:val="both"/>
        <w:rPr>
          <w:sz w:val="24"/>
        </w:rPr>
      </w:pPr>
      <w:r>
        <w:rPr>
          <w:sz w:val="24"/>
        </w:rPr>
        <w:t xml:space="preserve">По окончании работы дежурный вахтер (ответственное лицо) сдает ключи от помещений сторожу. </w:t>
      </w:r>
      <w:r>
        <w:rPr>
          <w:sz w:val="24"/>
        </w:rPr>
        <w:t>Сторож в 19 час.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 обход внутренних помещений, обращая особое внимание на окна в рекреациях и коридорах (окна, фрамуги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закрыты), 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протечек</w:t>
      </w:r>
      <w:r>
        <w:rPr>
          <w:spacing w:val="80"/>
          <w:sz w:val="24"/>
        </w:rPr>
        <w:t xml:space="preserve"> </w:t>
      </w:r>
      <w:r>
        <w:rPr>
          <w:sz w:val="24"/>
        </w:rPr>
        <w:t>воды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туалетах,</w:t>
      </w:r>
    </w:p>
    <w:p w14:paraId="61000000">
      <w:pPr>
        <w:pStyle w:val="Style_1"/>
        <w:spacing w:before="65" w:line="240" w:lineRule="auto"/>
        <w:ind w:right="300"/>
        <w:jc w:val="both"/>
      </w:pPr>
      <w:r>
        <w:t>включенного электроосвещения, а также на предмет отсутствия подозри</w:t>
      </w:r>
      <w:r>
        <w:t>тельных предметов. Убеждается в отсутствии людей в здании.</w:t>
      </w:r>
    </w:p>
    <w:p w14:paraId="62000000">
      <w:pPr>
        <w:pStyle w:val="Style_1"/>
        <w:ind w:firstLine="566" w:right="283"/>
        <w:jc w:val="both"/>
      </w:pPr>
      <w:r>
        <w:t>Производит внешний осмотр здания на предмет закрытия окон и выключенного</w:t>
      </w:r>
      <w:r>
        <w:rPr>
          <w:spacing w:val="40"/>
        </w:rPr>
        <w:t xml:space="preserve"> </w:t>
      </w:r>
      <w:r>
        <w:t>освещения в учебных классах. Рез</w:t>
      </w:r>
      <w:r>
        <w:t xml:space="preserve">ультаты обхода заносятся в Журнал несения дежурства </w:t>
      </w:r>
      <w:r>
        <w:rPr>
          <w:spacing w:val="-2"/>
        </w:rPr>
        <w:t>сторожей.</w:t>
      </w:r>
    </w:p>
    <w:p w14:paraId="63000000">
      <w:pPr>
        <w:pStyle w:val="Style_3"/>
        <w:numPr>
          <w:ilvl w:val="1"/>
          <w:numId w:val="1"/>
        </w:numPr>
        <w:tabs>
          <w:tab w:leader="none" w:pos="1415" w:val="left"/>
        </w:tabs>
        <w:spacing w:before="4" w:line="240" w:lineRule="auto"/>
        <w:ind w:firstLine="566" w:right="276"/>
        <w:jc w:val="both"/>
        <w:rPr>
          <w:sz w:val="24"/>
        </w:rPr>
      </w:pPr>
      <w:r>
        <w:rPr>
          <w:sz w:val="24"/>
        </w:rPr>
        <w:t>В целях организации и контроля над соблюдением учебно- воспитательного процесса,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внутреннего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и педагогов назначается дежурный администратор и дежурные по этажам в соответствии с утвержденным графиком.</w:t>
      </w:r>
    </w:p>
    <w:p w14:paraId="64000000">
      <w:pPr>
        <w:pStyle w:val="Style_3"/>
        <w:numPr>
          <w:ilvl w:val="1"/>
          <w:numId w:val="1"/>
        </w:numPr>
        <w:tabs>
          <w:tab w:leader="none" w:pos="1209" w:val="left"/>
        </w:tabs>
        <w:spacing w:before="4" w:line="240" w:lineRule="auto"/>
        <w:ind w:firstLine="566" w:right="282"/>
        <w:jc w:val="both"/>
        <w:rPr>
          <w:sz w:val="24"/>
        </w:rPr>
      </w:pPr>
      <w:r>
        <w:rPr>
          <w:sz w:val="24"/>
        </w:rPr>
        <w:t>В целях обеспечения пожарной безопасности обучающиеся, их родители (законные представители), педагогический состав и сотрудники Школы, прочие лиц по</w:t>
      </w:r>
      <w:r>
        <w:rPr>
          <w:sz w:val="24"/>
        </w:rPr>
        <w:t>сещающие Школу обязаны неукоснительно соблюдать требования Инструкций о пожарной безопасности в здании и на территории Школы.</w:t>
      </w:r>
    </w:p>
    <w:p w14:paraId="65000000">
      <w:pPr>
        <w:pStyle w:val="Style_3"/>
        <w:numPr>
          <w:ilvl w:val="1"/>
          <w:numId w:val="1"/>
        </w:numPr>
        <w:tabs>
          <w:tab w:leader="none" w:pos="1322" w:val="left"/>
        </w:tabs>
        <w:spacing w:before="1" w:line="240" w:lineRule="auto"/>
        <w:ind w:firstLine="566" w:right="278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возможных противоправных действий сотрудники Школы, обучающиеся и ро</w:t>
      </w:r>
      <w:r>
        <w:rPr>
          <w:sz w:val="24"/>
        </w:rPr>
        <w:t>дители (законные представители), посетители, арендаторы обязаны подчиняться требованиям дежурного администратора, сотрудника охранного предприятия и сторожа, действия которых находятся в согласии с настоящим Положением.</w:t>
      </w:r>
    </w:p>
    <w:p w14:paraId="66000000">
      <w:pPr>
        <w:pStyle w:val="Style_2"/>
        <w:numPr>
          <w:ilvl w:val="0"/>
          <w:numId w:val="1"/>
        </w:numPr>
        <w:tabs>
          <w:tab w:leader="none" w:pos="1411" w:val="left"/>
          <w:tab w:leader="none" w:pos="2587" w:val="left"/>
          <w:tab w:leader="none" w:pos="3086" w:val="left"/>
          <w:tab w:leader="none" w:pos="3952" w:val="left"/>
          <w:tab w:leader="none" w:pos="5726" w:val="left"/>
          <w:tab w:leader="none" w:pos="7287" w:val="left"/>
          <w:tab w:leader="none" w:pos="8841" w:val="left"/>
        </w:tabs>
        <w:spacing w:before="275" w:line="228" w:lineRule="auto"/>
        <w:ind w:hanging="1955" w:left="3086" w:right="1273"/>
        <w:jc w:val="left"/>
      </w:pPr>
      <w:r>
        <w:rPr>
          <w:spacing w:val="-2"/>
        </w:rPr>
        <w:t>Порядок</w:t>
      </w:r>
      <w:r>
        <w:tab/>
      </w:r>
      <w:r>
        <w:rPr>
          <w:spacing w:val="-2"/>
        </w:rPr>
        <w:t>эвакуации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работ</w:t>
      </w:r>
      <w:r>
        <w:rPr>
          <w:spacing w:val="-2"/>
        </w:rPr>
        <w:t>ников,</w:t>
      </w:r>
      <w:r>
        <w:tab/>
      </w:r>
      <w:r>
        <w:rPr>
          <w:spacing w:val="-2"/>
        </w:rPr>
        <w:t>посетителей</w:t>
      </w:r>
      <w:r>
        <w:tab/>
      </w:r>
      <w:r>
        <w:rPr>
          <w:spacing w:val="-6"/>
        </w:rPr>
        <w:t xml:space="preserve">из </w:t>
      </w:r>
      <w:r>
        <w:t>помещений и здания Школы</w:t>
      </w:r>
    </w:p>
    <w:p w14:paraId="67000000">
      <w:pPr>
        <w:pStyle w:val="Style_1"/>
        <w:spacing w:before="49"/>
        <w:ind w:firstLine="0" w:left="0"/>
        <w:rPr>
          <w:b w:val="1"/>
        </w:rPr>
      </w:pPr>
    </w:p>
    <w:p w14:paraId="68000000">
      <w:pPr>
        <w:pStyle w:val="Style_3"/>
        <w:numPr>
          <w:ilvl w:val="1"/>
          <w:numId w:val="1"/>
        </w:numPr>
        <w:tabs>
          <w:tab w:leader="none" w:pos="1190" w:val="left"/>
        </w:tabs>
        <w:spacing w:before="1" w:line="228" w:lineRule="auto"/>
        <w:ind w:firstLine="566" w:right="277"/>
        <w:jc w:val="both"/>
        <w:rPr>
          <w:sz w:val="24"/>
        </w:rPr>
      </w:pPr>
      <w:r>
        <w:rPr>
          <w:sz w:val="24"/>
        </w:rPr>
        <w:t>В случае получения информации об угрозе совершения или о совершении террористического акта по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установленному сигналу оповещения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все обучающиеся,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работники</w:t>
      </w:r>
    </w:p>
    <w:p w14:paraId="69000000">
      <w:pPr>
        <w:sectPr>
          <w:pgSz w:h="16850" w:orient="portrait" w:w="11920"/>
          <w:pgMar w:bottom="280" w:footer="720" w:gutter="0" w:header="720" w:left="992" w:right="566" w:top="960"/>
        </w:sectPr>
      </w:pPr>
    </w:p>
    <w:p w14:paraId="6A000000">
      <w:pPr>
        <w:pStyle w:val="Style_1"/>
        <w:spacing w:before="70"/>
        <w:ind w:right="280"/>
        <w:jc w:val="both"/>
      </w:pPr>
      <w:r>
        <w:t>Школы, а также работники, осуществляющи</w:t>
      </w:r>
      <w:r>
        <w:t xml:space="preserve">е ремонтно-строительные работы в помещениях Школы, посетители эвакуируются из здания в соответствии с планами </w:t>
      </w:r>
      <w:r>
        <w:t>эвакуации</w:t>
      </w:r>
      <w:r>
        <w:rPr>
          <w:spacing w:val="80"/>
        </w:rPr>
        <w:t xml:space="preserve"> </w:t>
      </w:r>
      <w:r>
        <w:t>находящимися в помещении Школы на видном и доступном для посетителей месте.</w:t>
      </w:r>
    </w:p>
    <w:p w14:paraId="6B000000">
      <w:pPr>
        <w:pStyle w:val="Style_3"/>
        <w:numPr>
          <w:ilvl w:val="1"/>
          <w:numId w:val="1"/>
        </w:numPr>
        <w:tabs>
          <w:tab w:leader="none" w:pos="1195" w:val="left"/>
        </w:tabs>
        <w:spacing w:before="6" w:line="321" w:lineRule="exact"/>
        <w:ind w:hanging="488" w:left="1195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прекращается.</w:t>
      </w:r>
    </w:p>
    <w:p w14:paraId="6C000000">
      <w:pPr>
        <w:pStyle w:val="Style_3"/>
        <w:numPr>
          <w:ilvl w:val="1"/>
          <w:numId w:val="1"/>
        </w:numPr>
        <w:tabs>
          <w:tab w:leader="none" w:pos="1190" w:val="left"/>
        </w:tabs>
        <w:spacing w:before="2" w:line="240" w:lineRule="auto"/>
        <w:ind w:firstLine="566" w:right="281"/>
        <w:jc w:val="both"/>
        <w:rPr>
          <w:sz w:val="24"/>
        </w:rPr>
      </w:pPr>
      <w:r>
        <w:rPr>
          <w:sz w:val="24"/>
        </w:rPr>
        <w:t>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</w:t>
      </w:r>
      <w:r>
        <w:rPr>
          <w:sz w:val="24"/>
        </w:rPr>
        <w:t xml:space="preserve"> проход в здание Школы.</w:t>
      </w:r>
      <w:bookmarkEnd w:id="2"/>
    </w:p>
    <w:sectPr>
      <w:pgSz w:h="16850" w:orient="portrait" w:w="11920"/>
      <w:pgMar w:bottom="280" w:footer="720" w:gutter="0" w:header="720" w:left="992" w:right="566" w:top="9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58" w:left="2659"/>
        <w:jc w:val="right"/>
      </w:pPr>
      <w:rPr>
        <w:rFonts w:ascii="Times New Roman" w:hAnsi="Times New Roman"/>
        <w:b w:val="1"/>
        <w:i w:val="0"/>
        <w:spacing w:val="0"/>
        <w:sz w:val="28"/>
      </w:rPr>
    </w:lvl>
    <w:lvl w:ilvl="1">
      <w:start w:val="1"/>
      <w:numFmt w:val="decimal"/>
      <w:lvlText w:val="%1.%2."/>
      <w:lvlJc w:val="left"/>
      <w:pPr>
        <w:ind w:hanging="728" w:left="138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hanging="728" w:left="3514"/>
      </w:pPr>
    </w:lvl>
    <w:lvl w:ilvl="3">
      <w:numFmt w:val="bullet"/>
      <w:lvlText w:val="•"/>
      <w:lvlJc w:val="left"/>
      <w:pPr>
        <w:ind w:hanging="728" w:left="4369"/>
      </w:pPr>
    </w:lvl>
    <w:lvl w:ilvl="4">
      <w:numFmt w:val="bullet"/>
      <w:lvlText w:val="•"/>
      <w:lvlJc w:val="left"/>
      <w:pPr>
        <w:ind w:hanging="728" w:left="5224"/>
      </w:pPr>
    </w:lvl>
    <w:lvl w:ilvl="5">
      <w:numFmt w:val="bullet"/>
      <w:lvlText w:val="•"/>
      <w:lvlJc w:val="left"/>
      <w:pPr>
        <w:ind w:hanging="728" w:left="6079"/>
      </w:pPr>
    </w:lvl>
    <w:lvl w:ilvl="6">
      <w:numFmt w:val="bullet"/>
      <w:lvlText w:val="•"/>
      <w:lvlJc w:val="left"/>
      <w:pPr>
        <w:ind w:hanging="728" w:left="6934"/>
      </w:pPr>
    </w:lvl>
    <w:lvl w:ilvl="7">
      <w:numFmt w:val="bullet"/>
      <w:lvlText w:val="•"/>
      <w:lvlJc w:val="left"/>
      <w:pPr>
        <w:ind w:hanging="728" w:left="7788"/>
      </w:pPr>
    </w:lvl>
    <w:lvl w:ilvl="8">
      <w:numFmt w:val="bullet"/>
      <w:lvlText w:val="•"/>
      <w:lvlJc w:val="left"/>
      <w:pPr>
        <w:ind w:hanging="728" w:left="8643"/>
      </w:pPr>
    </w:lvl>
  </w:abstractNum>
  <w:abstractNum w:abstractNumId="1">
    <w:lvl w:ilvl="0">
      <w:start w:val="2"/>
      <w:numFmt w:val="decimal"/>
      <w:lvlText w:val="%1"/>
      <w:lvlJc w:val="left"/>
      <w:pPr>
        <w:ind w:hanging="1047" w:left="138"/>
        <w:jc w:val="left"/>
      </w:pPr>
    </w:lvl>
    <w:lvl w:ilvl="1">
      <w:start w:val="2"/>
      <w:numFmt w:val="decimal"/>
      <w:lvlText w:val="%1.%2."/>
      <w:lvlJc w:val="left"/>
      <w:pPr>
        <w:ind w:hanging="1047" w:left="138"/>
        <w:jc w:val="right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ind w:hanging="1047" w:left="2182"/>
      </w:pPr>
    </w:lvl>
    <w:lvl w:ilvl="3">
      <w:numFmt w:val="bullet"/>
      <w:lvlText w:val="•"/>
      <w:lvlJc w:val="left"/>
      <w:pPr>
        <w:ind w:hanging="1047" w:left="3203"/>
      </w:pPr>
    </w:lvl>
    <w:lvl w:ilvl="4">
      <w:numFmt w:val="bullet"/>
      <w:lvlText w:val="•"/>
      <w:lvlJc w:val="left"/>
      <w:pPr>
        <w:ind w:hanging="1047" w:left="4225"/>
      </w:pPr>
    </w:lvl>
    <w:lvl w:ilvl="5">
      <w:numFmt w:val="bullet"/>
      <w:lvlText w:val="•"/>
      <w:lvlJc w:val="left"/>
      <w:pPr>
        <w:ind w:hanging="1047" w:left="5246"/>
      </w:pPr>
    </w:lvl>
    <w:lvl w:ilvl="6">
      <w:numFmt w:val="bullet"/>
      <w:lvlText w:val="•"/>
      <w:lvlJc w:val="left"/>
      <w:pPr>
        <w:ind w:hanging="1047" w:left="6267"/>
      </w:pPr>
    </w:lvl>
    <w:lvl w:ilvl="7">
      <w:numFmt w:val="bullet"/>
      <w:lvlText w:val="•"/>
      <w:lvlJc w:val="left"/>
      <w:pPr>
        <w:ind w:hanging="1047" w:left="7289"/>
      </w:pPr>
    </w:lvl>
    <w:lvl w:ilvl="8">
      <w:numFmt w:val="bullet"/>
      <w:lvlText w:val="•"/>
      <w:lvlJc w:val="left"/>
      <w:pPr>
        <w:ind w:hanging="1047" w:left="831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ind w:firstLine="0" w:left="138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List Paragraph"/>
    <w:basedOn w:val="Style_4"/>
    <w:link w:val="Style_3_ch"/>
    <w:pPr>
      <w:ind w:firstLine="566" w:left="138"/>
      <w:jc w:val="both"/>
    </w:pPr>
  </w:style>
  <w:style w:styleId="Style_3_ch" w:type="character">
    <w:name w:val="List Paragraph"/>
    <w:basedOn w:val="Style_4_ch"/>
    <w:link w:val="Style_3"/>
  </w:style>
  <w:style w:styleId="Style_10" w:type="paragraph">
    <w:name w:val="Table Paragraph"/>
    <w:basedOn w:val="Style_4"/>
    <w:link w:val="Style_10_ch"/>
  </w:style>
  <w:style w:styleId="Style_10_ch" w:type="character">
    <w:name w:val="Table Paragraph"/>
    <w:basedOn w:val="Style_4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ind w:hanging="2504" w:left="333"/>
      <w:outlineLvl w:val="0"/>
    </w:pPr>
    <w:rPr>
      <w:b w:val="1"/>
      <w:sz w:val="24"/>
    </w:rPr>
  </w:style>
  <w:style w:styleId="Style_2_ch" w:type="character">
    <w:name w:val="heading 1"/>
    <w:basedOn w:val="Style_4_ch"/>
    <w:link w:val="Style_2"/>
    <w:rPr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2025-05-26T09:42:58Z</dcterms:modified>
</cp:coreProperties>
</file>